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34447" w14:textId="10E1286D" w:rsidR="006D4B52" w:rsidRPr="006D4B52" w:rsidRDefault="006D4B52" w:rsidP="00A72E2A">
      <w:pPr>
        <w:pStyle w:val="Fyrirsgn2"/>
        <w:spacing w:before="360"/>
        <w:jc w:val="both"/>
        <w:rPr>
          <w:rFonts w:ascii="FiraGO Light" w:hAnsi="FiraGO Light" w:cs="FiraGO Light"/>
          <w:color w:val="153D63" w:themeColor="text2" w:themeTint="E6"/>
          <w:sz w:val="22"/>
          <w:szCs w:val="22"/>
          <w:lang w:val="is-IS"/>
        </w:rPr>
      </w:pPr>
      <w:r w:rsidRPr="006D4B52">
        <w:rPr>
          <w:rFonts w:ascii="FiraGO Light" w:hAnsi="FiraGO Light" w:cs="FiraGO Light"/>
          <w:color w:val="153D63" w:themeColor="text2" w:themeTint="E6"/>
          <w:sz w:val="22"/>
          <w:szCs w:val="22"/>
          <w:lang w:val="is-IS"/>
        </w:rPr>
        <w:t>6. október 2026</w:t>
      </w:r>
    </w:p>
    <w:p w14:paraId="793CF793" w14:textId="57DB9D6D" w:rsidR="00826249" w:rsidRPr="002C075A" w:rsidRDefault="00162430" w:rsidP="00A72E2A">
      <w:pPr>
        <w:pStyle w:val="Fyrirsgn2"/>
        <w:spacing w:before="360"/>
        <w:jc w:val="both"/>
        <w:rPr>
          <w:rFonts w:ascii="FiraGO SemiBold" w:hAnsi="FiraGO SemiBold" w:cs="FiraGO SemiBold"/>
          <w:color w:val="153D63" w:themeColor="text2" w:themeTint="E6"/>
          <w:lang w:val="is-IS"/>
        </w:rPr>
      </w:pPr>
      <w:r>
        <w:rPr>
          <w:rFonts w:ascii="FiraGO SemiBold" w:hAnsi="FiraGO SemiBold" w:cs="FiraGO SemiBold"/>
          <w:color w:val="153D63" w:themeColor="text2" w:themeTint="E6"/>
          <w:lang w:val="is-IS"/>
        </w:rPr>
        <w:t>A</w:t>
      </w:r>
      <w:r w:rsidR="00826249" w:rsidRPr="002C075A">
        <w:rPr>
          <w:rFonts w:ascii="FiraGO SemiBold" w:hAnsi="FiraGO SemiBold" w:cs="FiraGO SemiBold"/>
          <w:color w:val="153D63" w:themeColor="text2" w:themeTint="E6"/>
          <w:lang w:val="is-IS"/>
        </w:rPr>
        <w:t>ðgerð</w:t>
      </w:r>
      <w:r w:rsidR="00ED19BD">
        <w:rPr>
          <w:rFonts w:ascii="FiraGO SemiBold" w:hAnsi="FiraGO SemiBold" w:cs="FiraGO SemiBold"/>
          <w:color w:val="153D63" w:themeColor="text2" w:themeTint="E6"/>
          <w:lang w:val="is-IS"/>
        </w:rPr>
        <w:t>ir</w:t>
      </w:r>
      <w:r w:rsidR="00826249" w:rsidRPr="002C075A">
        <w:rPr>
          <w:rFonts w:ascii="FiraGO SemiBold" w:hAnsi="FiraGO SemiBold" w:cs="FiraGO SemiBold"/>
          <w:color w:val="153D63" w:themeColor="text2" w:themeTint="E6"/>
          <w:lang w:val="is-IS"/>
        </w:rPr>
        <w:t xml:space="preserve"> ríkisstjórnarinnar </w:t>
      </w:r>
      <w:r w:rsidR="00ED19BD">
        <w:rPr>
          <w:rFonts w:ascii="FiraGO SemiBold" w:hAnsi="FiraGO SemiBold" w:cs="FiraGO SemiBold"/>
          <w:color w:val="153D63" w:themeColor="text2" w:themeTint="E6"/>
          <w:lang w:val="is-IS"/>
        </w:rPr>
        <w:t>vegna</w:t>
      </w:r>
      <w:r w:rsidR="00826249" w:rsidRPr="002C075A">
        <w:rPr>
          <w:rFonts w:ascii="FiraGO SemiBold" w:hAnsi="FiraGO SemiBold" w:cs="FiraGO SemiBold"/>
          <w:color w:val="153D63" w:themeColor="text2" w:themeTint="E6"/>
          <w:lang w:val="is-IS"/>
        </w:rPr>
        <w:t xml:space="preserve"> endurskoðun</w:t>
      </w:r>
      <w:r w:rsidR="00ED19BD">
        <w:rPr>
          <w:rFonts w:ascii="FiraGO SemiBold" w:hAnsi="FiraGO SemiBold" w:cs="FiraGO SemiBold"/>
          <w:color w:val="153D63" w:themeColor="text2" w:themeTint="E6"/>
          <w:lang w:val="is-IS"/>
        </w:rPr>
        <w:t>ar</w:t>
      </w:r>
      <w:r w:rsidR="00826249" w:rsidRPr="002C075A">
        <w:rPr>
          <w:rFonts w:ascii="FiraGO SemiBold" w:hAnsi="FiraGO SemiBold" w:cs="FiraGO SemiBold"/>
          <w:color w:val="153D63" w:themeColor="text2" w:themeTint="E6"/>
          <w:lang w:val="is-IS"/>
        </w:rPr>
        <w:t xml:space="preserve"> kjarasamninga á almennum vinnumarkaði </w:t>
      </w:r>
    </w:p>
    <w:p w14:paraId="045F94D5" w14:textId="68A5CD09" w:rsidR="00D7129E" w:rsidRDefault="00BC0285" w:rsidP="00826249">
      <w:pPr>
        <w:jc w:val="both"/>
        <w:rPr>
          <w:rFonts w:ascii="FiraGO Light" w:hAnsi="FiraGO Light" w:cs="FiraGO Light"/>
          <w:lang w:val="is-IS"/>
        </w:rPr>
      </w:pPr>
      <w:r>
        <w:rPr>
          <w:rFonts w:ascii="FiraGO Light" w:hAnsi="FiraGO Light" w:cs="FiraGO Light"/>
          <w:lang w:val="is-IS"/>
        </w:rPr>
        <w:t xml:space="preserve">Samhliða undirritun sameiginlegrar yfirlýsingar ríkisstjórnarinnar, Alþýðusambands Íslands, Samtaka atvinnulífsins og </w:t>
      </w:r>
      <w:r w:rsidR="0021072D">
        <w:rPr>
          <w:rFonts w:ascii="FiraGO Light" w:hAnsi="FiraGO Light" w:cs="FiraGO Light"/>
          <w:lang w:val="is-IS"/>
        </w:rPr>
        <w:t xml:space="preserve">Sambands íslenskra sveitarfélaga mun ríkisstjórnin grípa til margvíslegra aðgerða. </w:t>
      </w:r>
      <w:r w:rsidR="00826249" w:rsidRPr="00B20704">
        <w:rPr>
          <w:rFonts w:ascii="FiraGO Light" w:hAnsi="FiraGO Light" w:cs="FiraGO Light"/>
          <w:lang w:val="is-IS"/>
        </w:rPr>
        <w:t>Markmið aðgerðanna er að stuðla að efnahagslegum</w:t>
      </w:r>
      <w:r w:rsidR="00AC5038">
        <w:rPr>
          <w:rFonts w:ascii="FiraGO Light" w:hAnsi="FiraGO Light" w:cs="FiraGO Light"/>
          <w:lang w:val="is-IS"/>
        </w:rPr>
        <w:t xml:space="preserve"> og félagslegum</w:t>
      </w:r>
      <w:r w:rsidR="00826249" w:rsidRPr="00B20704">
        <w:rPr>
          <w:rFonts w:ascii="FiraGO Light" w:hAnsi="FiraGO Light" w:cs="FiraGO Light"/>
          <w:lang w:val="is-IS"/>
        </w:rPr>
        <w:t xml:space="preserve"> stöðugleika</w:t>
      </w:r>
      <w:r w:rsidR="00AC5038">
        <w:rPr>
          <w:rFonts w:ascii="FiraGO Light" w:hAnsi="FiraGO Light" w:cs="FiraGO Light"/>
          <w:lang w:val="is-IS"/>
        </w:rPr>
        <w:t xml:space="preserve">, </w:t>
      </w:r>
      <w:r w:rsidR="008900C1">
        <w:rPr>
          <w:rFonts w:ascii="FiraGO Light" w:hAnsi="FiraGO Light" w:cs="FiraGO Light"/>
          <w:lang w:val="is-IS"/>
        </w:rPr>
        <w:t xml:space="preserve">tryggja uppbyggingu </w:t>
      </w:r>
      <w:r w:rsidR="003056C6">
        <w:rPr>
          <w:rFonts w:ascii="FiraGO Light" w:hAnsi="FiraGO Light" w:cs="FiraGO Light"/>
          <w:lang w:val="is-IS"/>
        </w:rPr>
        <w:t xml:space="preserve">hagkvæms húsnæðis, </w:t>
      </w:r>
      <w:r w:rsidR="00826249" w:rsidRPr="00B20704">
        <w:rPr>
          <w:rFonts w:ascii="FiraGO Light" w:hAnsi="FiraGO Light" w:cs="FiraGO Light"/>
          <w:lang w:val="is-IS"/>
        </w:rPr>
        <w:t>tryggja réttarbætur fyrir launafólk og leigjendur</w:t>
      </w:r>
      <w:r w:rsidR="003056C6">
        <w:rPr>
          <w:rFonts w:ascii="FiraGO Light" w:hAnsi="FiraGO Light" w:cs="FiraGO Light"/>
          <w:lang w:val="is-IS"/>
        </w:rPr>
        <w:t xml:space="preserve"> </w:t>
      </w:r>
      <w:r w:rsidR="00826249" w:rsidRPr="00B20704">
        <w:rPr>
          <w:rFonts w:ascii="FiraGO Light" w:hAnsi="FiraGO Light" w:cs="FiraGO Light"/>
          <w:lang w:val="is-IS"/>
        </w:rPr>
        <w:t>og létta byrðar af atvinnulífinu.</w:t>
      </w:r>
      <w:r w:rsidR="00AC5038">
        <w:rPr>
          <w:rFonts w:ascii="FiraGO Light" w:hAnsi="FiraGO Light" w:cs="FiraGO Light"/>
          <w:lang w:val="is-IS"/>
        </w:rPr>
        <w:t xml:space="preserve"> </w:t>
      </w:r>
      <w:r w:rsidR="00826249" w:rsidRPr="00B20704">
        <w:rPr>
          <w:rFonts w:ascii="FiraGO Light" w:hAnsi="FiraGO Light" w:cs="FiraGO Light"/>
          <w:lang w:val="is-IS"/>
        </w:rPr>
        <w:t>Ekki verður hvikað frá því markmiði að fjárlög ársins 2027 verði hallalaus.</w:t>
      </w:r>
    </w:p>
    <w:p w14:paraId="2DCEFE20" w14:textId="79779C0D" w:rsidR="00826249" w:rsidRDefault="006B5C45" w:rsidP="00826249">
      <w:pPr>
        <w:jc w:val="both"/>
        <w:rPr>
          <w:rFonts w:ascii="FiraGO Light" w:hAnsi="FiraGO Light" w:cs="FiraGO Light"/>
          <w:lang w:val="is-IS"/>
        </w:rPr>
      </w:pPr>
      <w:r>
        <w:rPr>
          <w:rFonts w:ascii="FiraGO Light" w:hAnsi="FiraGO Light" w:cs="FiraGO Light"/>
          <w:lang w:val="is-IS"/>
        </w:rPr>
        <w:t>Þá beinir rík</w:t>
      </w:r>
      <w:r w:rsidR="005F3D35">
        <w:rPr>
          <w:rFonts w:ascii="FiraGO Light" w:hAnsi="FiraGO Light" w:cs="FiraGO Light"/>
          <w:lang w:val="is-IS"/>
        </w:rPr>
        <w:t>isstjórnin</w:t>
      </w:r>
      <w:r>
        <w:rPr>
          <w:rFonts w:ascii="FiraGO Light" w:hAnsi="FiraGO Light" w:cs="FiraGO Light"/>
          <w:lang w:val="is-IS"/>
        </w:rPr>
        <w:t xml:space="preserve"> þeim tilmælum til </w:t>
      </w:r>
      <w:r w:rsidR="005F3D35">
        <w:rPr>
          <w:rFonts w:ascii="FiraGO Light" w:hAnsi="FiraGO Light" w:cs="FiraGO Light"/>
          <w:lang w:val="is-IS"/>
        </w:rPr>
        <w:t>stofnan</w:t>
      </w:r>
      <w:r w:rsidR="00A76955">
        <w:rPr>
          <w:rFonts w:ascii="FiraGO Light" w:hAnsi="FiraGO Light" w:cs="FiraGO Light"/>
          <w:lang w:val="is-IS"/>
        </w:rPr>
        <w:t>a</w:t>
      </w:r>
      <w:r w:rsidR="005F3D35">
        <w:rPr>
          <w:rFonts w:ascii="FiraGO Light" w:hAnsi="FiraGO Light" w:cs="FiraGO Light"/>
          <w:lang w:val="is-IS"/>
        </w:rPr>
        <w:t xml:space="preserve"> og fyrirtækja ríkisins</w:t>
      </w:r>
      <w:r>
        <w:rPr>
          <w:rFonts w:ascii="FiraGO Light" w:hAnsi="FiraGO Light" w:cs="FiraGO Light"/>
          <w:lang w:val="is-IS"/>
        </w:rPr>
        <w:t xml:space="preserve"> </w:t>
      </w:r>
      <w:r w:rsidR="00556300">
        <w:rPr>
          <w:rFonts w:ascii="FiraGO Light" w:hAnsi="FiraGO Light" w:cs="FiraGO Light"/>
          <w:lang w:val="is-IS"/>
        </w:rPr>
        <w:t xml:space="preserve">að </w:t>
      </w:r>
      <w:r w:rsidR="000B7ADB">
        <w:rPr>
          <w:rFonts w:ascii="FiraGO Light" w:hAnsi="FiraGO Light" w:cs="FiraGO Light"/>
          <w:lang w:val="is-IS"/>
        </w:rPr>
        <w:t>gæta aðhalds</w:t>
      </w:r>
      <w:r w:rsidR="00A143D0">
        <w:rPr>
          <w:rFonts w:ascii="FiraGO Light" w:hAnsi="FiraGO Light" w:cs="FiraGO Light"/>
          <w:lang w:val="is-IS"/>
        </w:rPr>
        <w:t xml:space="preserve"> í launaákvörðunum og</w:t>
      </w:r>
      <w:r w:rsidR="00556300">
        <w:rPr>
          <w:rFonts w:ascii="FiraGO Light" w:hAnsi="FiraGO Light" w:cs="FiraGO Light"/>
          <w:lang w:val="is-IS"/>
        </w:rPr>
        <w:t xml:space="preserve"> hækka ekki laun umfram það sem kjarasamningar kveða á um. </w:t>
      </w:r>
      <w:r w:rsidR="002B7D68">
        <w:rPr>
          <w:rFonts w:ascii="FiraGO Light" w:hAnsi="FiraGO Light" w:cs="FiraGO Light"/>
          <w:lang w:val="is-IS"/>
        </w:rPr>
        <w:t>Jafnframt h</w:t>
      </w:r>
      <w:r w:rsidR="00381C83">
        <w:rPr>
          <w:rFonts w:ascii="FiraGO Light" w:hAnsi="FiraGO Light" w:cs="FiraGO Light"/>
          <w:lang w:val="is-IS"/>
        </w:rPr>
        <w:t>vetur ríki</w:t>
      </w:r>
      <w:r w:rsidR="00D41C21">
        <w:rPr>
          <w:rFonts w:ascii="FiraGO Light" w:hAnsi="FiraGO Light" w:cs="FiraGO Light"/>
          <w:lang w:val="is-IS"/>
        </w:rPr>
        <w:t>sstjórnin</w:t>
      </w:r>
      <w:r w:rsidR="00381C83">
        <w:rPr>
          <w:rFonts w:ascii="FiraGO Light" w:hAnsi="FiraGO Light" w:cs="FiraGO Light"/>
          <w:lang w:val="is-IS"/>
        </w:rPr>
        <w:t xml:space="preserve"> bæði sveitarfélög og fyrirtæki á almennum markaði til</w:t>
      </w:r>
      <w:r w:rsidR="005F3D35">
        <w:rPr>
          <w:rFonts w:ascii="FiraGO Light" w:hAnsi="FiraGO Light" w:cs="FiraGO Light"/>
          <w:lang w:val="is-IS"/>
        </w:rPr>
        <w:t xml:space="preserve"> </w:t>
      </w:r>
      <w:r w:rsidR="001D14D7">
        <w:rPr>
          <w:rFonts w:ascii="FiraGO Light" w:hAnsi="FiraGO Light" w:cs="FiraGO Light"/>
          <w:lang w:val="is-IS"/>
        </w:rPr>
        <w:t>gæta samskonar aðhalds með hliðsjón af stöðu efnahagsmála</w:t>
      </w:r>
      <w:r w:rsidR="00855A50">
        <w:rPr>
          <w:rFonts w:ascii="FiraGO Light" w:hAnsi="FiraGO Light" w:cs="FiraGO Light"/>
          <w:lang w:val="is-IS"/>
        </w:rPr>
        <w:t xml:space="preserve"> og markmiðum Stöðugleikasamningsins</w:t>
      </w:r>
      <w:r w:rsidR="001D14D7">
        <w:rPr>
          <w:rFonts w:ascii="FiraGO Light" w:hAnsi="FiraGO Light" w:cs="FiraGO Light"/>
          <w:lang w:val="is-IS"/>
        </w:rPr>
        <w:t>.</w:t>
      </w:r>
    </w:p>
    <w:p w14:paraId="4AFCD339" w14:textId="3F656D28" w:rsidR="00952016" w:rsidRDefault="00B1058C" w:rsidP="00826249">
      <w:pPr>
        <w:jc w:val="both"/>
        <w:rPr>
          <w:rFonts w:ascii="FiraGO Light" w:hAnsi="FiraGO Light" w:cs="FiraGO Light"/>
          <w:lang w:val="is-IS"/>
        </w:rPr>
      </w:pPr>
      <w:r>
        <w:rPr>
          <w:rFonts w:ascii="FiraGO Light" w:hAnsi="FiraGO Light" w:cs="FiraGO Light"/>
          <w:lang w:val="is-IS"/>
        </w:rPr>
        <w:t xml:space="preserve">Auk þeirra aðgerða sem fram koma í </w:t>
      </w:r>
      <w:r w:rsidR="004F35A6">
        <w:rPr>
          <w:rFonts w:ascii="FiraGO Light" w:hAnsi="FiraGO Light" w:cs="FiraGO Light"/>
          <w:lang w:val="is-IS"/>
        </w:rPr>
        <w:t>sameiginlegri</w:t>
      </w:r>
      <w:r w:rsidR="00714823">
        <w:rPr>
          <w:rFonts w:ascii="FiraGO Light" w:hAnsi="FiraGO Light" w:cs="FiraGO Light"/>
          <w:lang w:val="is-IS"/>
        </w:rPr>
        <w:t xml:space="preserve"> yfirlýsingu ríkisstjórnar</w:t>
      </w:r>
      <w:r w:rsidR="00197122">
        <w:rPr>
          <w:rFonts w:ascii="FiraGO Light" w:hAnsi="FiraGO Light" w:cs="FiraGO Light"/>
          <w:lang w:val="is-IS"/>
        </w:rPr>
        <w:t xml:space="preserve">, ASÍ, SA og SÍS </w:t>
      </w:r>
      <w:r w:rsidR="00EF38CE">
        <w:rPr>
          <w:rFonts w:ascii="FiraGO Light" w:hAnsi="FiraGO Light" w:cs="FiraGO Light"/>
          <w:lang w:val="is-IS"/>
        </w:rPr>
        <w:t>mun</w:t>
      </w:r>
      <w:r w:rsidR="00952016">
        <w:rPr>
          <w:rFonts w:ascii="FiraGO Light" w:hAnsi="FiraGO Light" w:cs="FiraGO Light"/>
          <w:lang w:val="is-IS"/>
        </w:rPr>
        <w:t xml:space="preserve"> ríkisstjórnin ráðast í</w:t>
      </w:r>
      <w:r w:rsidR="008900C1">
        <w:rPr>
          <w:rFonts w:ascii="FiraGO Light" w:hAnsi="FiraGO Light" w:cs="FiraGO Light"/>
          <w:lang w:val="is-IS"/>
        </w:rPr>
        <w:t xml:space="preserve"> </w:t>
      </w:r>
      <w:r w:rsidR="00FE4E96">
        <w:rPr>
          <w:rFonts w:ascii="FiraGO Light" w:hAnsi="FiraGO Light" w:cs="FiraGO Light"/>
          <w:lang w:val="is-IS"/>
        </w:rPr>
        <w:t xml:space="preserve">eftirfarandi aðgerðir </w:t>
      </w:r>
      <w:r w:rsidR="008900C1">
        <w:rPr>
          <w:rFonts w:ascii="FiraGO Light" w:hAnsi="FiraGO Light" w:cs="FiraGO Light"/>
          <w:lang w:val="is-IS"/>
        </w:rPr>
        <w:t>án tafar</w:t>
      </w:r>
      <w:r w:rsidR="00620C9C">
        <w:rPr>
          <w:rFonts w:ascii="FiraGO Light" w:hAnsi="FiraGO Light" w:cs="FiraGO Light"/>
          <w:lang w:val="is-IS"/>
        </w:rPr>
        <w:t>:</w:t>
      </w:r>
    </w:p>
    <w:p w14:paraId="32FA8BA3" w14:textId="1E1F452F" w:rsidR="00FE402B" w:rsidRDefault="00595064" w:rsidP="00FE402B">
      <w:pPr>
        <w:numPr>
          <w:ilvl w:val="0"/>
          <w:numId w:val="2"/>
        </w:numPr>
        <w:spacing w:after="120"/>
        <w:ind w:left="426" w:hanging="426"/>
        <w:jc w:val="both"/>
        <w:rPr>
          <w:rFonts w:ascii="FiraGO Light" w:eastAsia="FiraGO Light" w:hAnsi="FiraGO Light" w:cs="FiraGO Light"/>
          <w:lang w:val="is-IS"/>
        </w:rPr>
      </w:pPr>
      <w:r>
        <w:rPr>
          <w:rFonts w:ascii="FiraGO Light" w:hAnsi="FiraGO Light" w:cs="FiraGO Light"/>
          <w:lang w:val="is-IS"/>
        </w:rPr>
        <w:t>Lagt verður fram frumvarp á haustþingi 2026 sem felur í sér að heimila rík</w:t>
      </w:r>
      <w:r w:rsidR="00B816BF">
        <w:rPr>
          <w:rFonts w:ascii="FiraGO Light" w:hAnsi="FiraGO Light" w:cs="FiraGO Light"/>
          <w:lang w:val="is-IS"/>
        </w:rPr>
        <w:t>issjóði að fjármagna tímabundið stofnframlög sveitarfélaga</w:t>
      </w:r>
      <w:r w:rsidR="46BBBDF7" w:rsidRPr="3D58D8A4">
        <w:rPr>
          <w:rFonts w:ascii="FiraGO Light" w:hAnsi="FiraGO Light" w:cs="FiraGO Light"/>
          <w:lang w:val="is-IS"/>
        </w:rPr>
        <w:t xml:space="preserve"> til uppbyggingar á almennum íbúðum</w:t>
      </w:r>
      <w:r w:rsidR="00B816BF" w:rsidRPr="3D58D8A4">
        <w:rPr>
          <w:rFonts w:ascii="FiraGO Light" w:hAnsi="FiraGO Light" w:cs="FiraGO Light"/>
          <w:lang w:val="is-IS"/>
        </w:rPr>
        <w:t>.</w:t>
      </w:r>
      <w:r w:rsidR="003F787F">
        <w:rPr>
          <w:rFonts w:ascii="FiraGO Light" w:hAnsi="FiraGO Light" w:cs="FiraGO Light"/>
          <w:lang w:val="is-IS"/>
        </w:rPr>
        <w:t xml:space="preserve"> Gert er ráð fyrir að úrræðið taki strax gildi og</w:t>
      </w:r>
      <w:r w:rsidR="00E868BC">
        <w:rPr>
          <w:rFonts w:ascii="FiraGO Light" w:hAnsi="FiraGO Light" w:cs="FiraGO Light"/>
          <w:lang w:val="is-IS"/>
        </w:rPr>
        <w:t xml:space="preserve"> vari út árið 2027.</w:t>
      </w:r>
      <w:r w:rsidR="00B816BF">
        <w:rPr>
          <w:rFonts w:ascii="FiraGO Light" w:hAnsi="FiraGO Light" w:cs="FiraGO Light"/>
          <w:lang w:val="is-IS"/>
        </w:rPr>
        <w:t xml:space="preserve"> Markmiðið er að</w:t>
      </w:r>
      <w:r w:rsidR="00777E75">
        <w:rPr>
          <w:rFonts w:ascii="FiraGO Light" w:hAnsi="FiraGO Light" w:cs="FiraGO Light"/>
          <w:lang w:val="is-IS"/>
        </w:rPr>
        <w:t xml:space="preserve"> </w:t>
      </w:r>
      <w:r w:rsidR="00777E75" w:rsidRPr="00A83E48">
        <w:rPr>
          <w:rFonts w:ascii="FiraGO SemiBold" w:hAnsi="FiraGO SemiBold" w:cs="FiraGO SemiBold"/>
          <w:lang w:val="is-IS"/>
        </w:rPr>
        <w:t xml:space="preserve">fjölga á skömmum tíma </w:t>
      </w:r>
      <w:r w:rsidR="00E665C4" w:rsidRPr="00A83E48">
        <w:rPr>
          <w:rFonts w:ascii="FiraGO SemiBold" w:hAnsi="FiraGO SemiBold" w:cs="FiraGO SemiBold"/>
          <w:lang w:val="is-IS"/>
        </w:rPr>
        <w:t>hagkvæmum íbúðum innan almenna íbúðakerfisins</w:t>
      </w:r>
      <w:r w:rsidR="00E868BC">
        <w:rPr>
          <w:rFonts w:ascii="FiraGO SemiBold" w:hAnsi="FiraGO SemiBold" w:cs="FiraGO SemiBold"/>
          <w:lang w:val="is-IS"/>
        </w:rPr>
        <w:t xml:space="preserve"> og tryggja áframhaldandi uppbyggin</w:t>
      </w:r>
      <w:r w:rsidR="006758FB">
        <w:rPr>
          <w:rFonts w:ascii="FiraGO SemiBold" w:hAnsi="FiraGO SemiBold" w:cs="FiraGO SemiBold"/>
          <w:lang w:val="is-IS"/>
        </w:rPr>
        <w:t>g</w:t>
      </w:r>
      <w:r w:rsidR="00E868BC">
        <w:rPr>
          <w:rFonts w:ascii="FiraGO SemiBold" w:hAnsi="FiraGO SemiBold" w:cs="FiraGO SemiBold"/>
          <w:lang w:val="is-IS"/>
        </w:rPr>
        <w:t>u almenna íbúðakerfisins</w:t>
      </w:r>
      <w:r w:rsidR="00E665C4">
        <w:rPr>
          <w:rFonts w:ascii="FiraGO Light" w:hAnsi="FiraGO Light" w:cs="FiraGO Light"/>
          <w:lang w:val="is-IS"/>
        </w:rPr>
        <w:t xml:space="preserve">. Með þessu gerir ríkið það sem það getur til að standa við þau </w:t>
      </w:r>
      <w:r w:rsidR="00A83E48">
        <w:rPr>
          <w:rFonts w:ascii="FiraGO Light" w:hAnsi="FiraGO Light" w:cs="FiraGO Light"/>
          <w:lang w:val="is-IS"/>
        </w:rPr>
        <w:t>fyrirheit sem gefin voru við undirritun Stöðugleikasamningsins.</w:t>
      </w:r>
      <w:r w:rsidR="00B816BF">
        <w:rPr>
          <w:rFonts w:ascii="FiraGO Light" w:hAnsi="FiraGO Light" w:cs="FiraGO Light"/>
          <w:lang w:val="is-IS"/>
        </w:rPr>
        <w:t xml:space="preserve"> </w:t>
      </w:r>
      <w:r w:rsidR="00443DC5" w:rsidRPr="00B80387">
        <w:rPr>
          <w:rFonts w:ascii="FiraGO Light" w:hAnsi="FiraGO Light" w:cs="FiraGO Light"/>
          <w:lang w:val="is-IS"/>
        </w:rPr>
        <w:t>Samhliða framlengist forgangsregla þess efnis að a.m.k. tveir þriðju hlutar þess fjármagns sem til úthlutunar er hverju sinni renni til íbúða sem ætlaðar eru tekju- og eignalágum leigjendum á vinnumarkaði og vari út árið 2027.</w:t>
      </w:r>
      <w:r w:rsidR="00443DC5" w:rsidRPr="00443DC5">
        <w:rPr>
          <w:rFonts w:ascii="FiraGO Light" w:hAnsi="FiraGO Light" w:cs="FiraGO Light"/>
        </w:rPr>
        <w:t> </w:t>
      </w:r>
      <w:r w:rsidR="00FE402B" w:rsidRPr="00B20704">
        <w:rPr>
          <w:rFonts w:ascii="FiraGO Light" w:hAnsi="FiraGO Light" w:cs="FiraGO Light"/>
          <w:lang w:val="is-IS"/>
        </w:rPr>
        <w:t>Við lögbundna heildarendurskoðun almenna íbúðakerfi</w:t>
      </w:r>
      <w:r w:rsidR="006758FB">
        <w:rPr>
          <w:rFonts w:ascii="FiraGO Light" w:hAnsi="FiraGO Light" w:cs="FiraGO Light"/>
          <w:lang w:val="is-IS"/>
        </w:rPr>
        <w:t>sins</w:t>
      </w:r>
      <w:r w:rsidR="00FE402B" w:rsidRPr="00B20704">
        <w:rPr>
          <w:rFonts w:ascii="FiraGO Light" w:hAnsi="FiraGO Light" w:cs="FiraGO Light"/>
          <w:lang w:val="is-IS"/>
        </w:rPr>
        <w:t xml:space="preserve"> </w:t>
      </w:r>
      <w:r w:rsidR="00A71AE3">
        <w:rPr>
          <w:rFonts w:ascii="FiraGO Light" w:hAnsi="FiraGO Light" w:cs="FiraGO Light"/>
          <w:lang w:val="is-IS"/>
        </w:rPr>
        <w:t>mun ríkisstjórnin</w:t>
      </w:r>
      <w:r w:rsidR="00A71AE3" w:rsidRPr="00B20704">
        <w:rPr>
          <w:rFonts w:ascii="FiraGO Light" w:hAnsi="FiraGO Light" w:cs="FiraGO Light"/>
          <w:lang w:val="is-IS"/>
        </w:rPr>
        <w:t xml:space="preserve"> </w:t>
      </w:r>
      <w:r w:rsidR="00FE402B" w:rsidRPr="00B20704">
        <w:rPr>
          <w:rFonts w:ascii="FiraGO Light" w:hAnsi="FiraGO Light" w:cs="FiraGO Light"/>
          <w:lang w:val="is-IS"/>
        </w:rPr>
        <w:t>sérstaklega horf</w:t>
      </w:r>
      <w:r w:rsidR="00A71AE3">
        <w:rPr>
          <w:rFonts w:ascii="FiraGO Light" w:hAnsi="FiraGO Light" w:cs="FiraGO Light"/>
          <w:lang w:val="is-IS"/>
        </w:rPr>
        <w:t>a</w:t>
      </w:r>
      <w:r w:rsidR="00FE402B" w:rsidRPr="00B20704">
        <w:rPr>
          <w:rFonts w:ascii="FiraGO Light" w:hAnsi="FiraGO Light" w:cs="FiraGO Light"/>
          <w:lang w:val="is-IS"/>
        </w:rPr>
        <w:t xml:space="preserve"> til þess hvernig megi </w:t>
      </w:r>
      <w:r w:rsidR="00FE402B" w:rsidRPr="00A83E48">
        <w:rPr>
          <w:rFonts w:ascii="FiraGO Light" w:hAnsi="FiraGO Light" w:cs="FiraGO Light"/>
          <w:lang w:val="is-IS"/>
        </w:rPr>
        <w:t>fjölga leiguíbúðum með viðráðanlegum húsnæðiskostnaði fyrir tekjulægri hópa á vinnumarkaði</w:t>
      </w:r>
      <w:r w:rsidR="00FE402B" w:rsidRPr="00B20704">
        <w:rPr>
          <w:rFonts w:ascii="FiraGO Light" w:hAnsi="FiraGO Light" w:cs="FiraGO Light"/>
          <w:lang w:val="is-IS"/>
        </w:rPr>
        <w:t xml:space="preserve"> og auka skilvirkni kerfisins</w:t>
      </w:r>
      <w:r w:rsidR="006832E7" w:rsidRPr="002F3581">
        <w:rPr>
          <w:rFonts w:ascii="FiraGO Light" w:hAnsi="FiraGO Light" w:cs="FiraGO Light"/>
          <w:lang w:val="is-IS"/>
        </w:rPr>
        <w:t xml:space="preserve"> þannig að staðinn verði vörður um þau meginmarkmið að tryggja húsnæðisöryggi og sjálfbærni almenna íbúðakerfisins til framtíðar</w:t>
      </w:r>
      <w:r w:rsidR="00FE402B" w:rsidRPr="002F3581">
        <w:rPr>
          <w:rFonts w:ascii="FiraGO Light" w:hAnsi="FiraGO Light" w:cs="FiraGO Light"/>
          <w:lang w:val="is-IS"/>
        </w:rPr>
        <w:t xml:space="preserve">. </w:t>
      </w:r>
      <w:r w:rsidR="00FE402B" w:rsidRPr="00B20704">
        <w:rPr>
          <w:rFonts w:ascii="FiraGO Light" w:hAnsi="FiraGO Light" w:cs="FiraGO Light"/>
          <w:lang w:val="is-IS"/>
        </w:rPr>
        <w:t>Í því skyni verður meðal annars farið yfir fyrirkomulag og úthlutun stofnframlaga.</w:t>
      </w:r>
    </w:p>
    <w:p w14:paraId="2E05AF7B" w14:textId="0172835B" w:rsidR="0098546A" w:rsidRPr="002F6858" w:rsidRDefault="002F6858" w:rsidP="00FE402B">
      <w:pPr>
        <w:numPr>
          <w:ilvl w:val="0"/>
          <w:numId w:val="2"/>
        </w:numPr>
        <w:spacing w:after="120"/>
        <w:ind w:left="426" w:hanging="426"/>
        <w:jc w:val="both"/>
        <w:rPr>
          <w:rFonts w:ascii="FiraGO Light" w:eastAsia="FiraGO Light" w:hAnsi="FiraGO Light" w:cs="FiraGO Light"/>
          <w:lang w:val="is-IS"/>
        </w:rPr>
      </w:pPr>
      <w:r w:rsidRPr="002F6858">
        <w:rPr>
          <w:rFonts w:ascii="FiraGO Light" w:hAnsi="FiraGO Light" w:cs="FiraGO Light"/>
          <w:lang w:val="is-IS"/>
        </w:rPr>
        <w:t>Þróun barnabóta verður komið í fastar skorður til að stuðningur við barnafólk haldist stöðugur milli ára, í samræmi við stefnuyfirlýsingu ríkisstjórnar. Í því skyni verður lagt fram frumvarp</w:t>
      </w:r>
      <w:r w:rsidR="005E4328">
        <w:rPr>
          <w:rFonts w:ascii="FiraGO Light" w:hAnsi="FiraGO Light" w:cs="FiraGO Light"/>
          <w:lang w:val="is-IS"/>
        </w:rPr>
        <w:t xml:space="preserve"> eigi síðar en</w:t>
      </w:r>
      <w:r w:rsidRPr="002F6858">
        <w:rPr>
          <w:rFonts w:ascii="FiraGO Light" w:hAnsi="FiraGO Light" w:cs="FiraGO Light"/>
          <w:lang w:val="is-IS"/>
        </w:rPr>
        <w:t xml:space="preserve"> á </w:t>
      </w:r>
      <w:r w:rsidR="00760D9A">
        <w:rPr>
          <w:rFonts w:ascii="FiraGO Light" w:hAnsi="FiraGO Light" w:cs="FiraGO Light"/>
          <w:lang w:val="is-IS"/>
        </w:rPr>
        <w:t>haust</w:t>
      </w:r>
      <w:r w:rsidRPr="002F6858">
        <w:rPr>
          <w:rFonts w:ascii="FiraGO Light" w:hAnsi="FiraGO Light" w:cs="FiraGO Light"/>
          <w:lang w:val="is-IS"/>
        </w:rPr>
        <w:t xml:space="preserve">þingi 2027 um að </w:t>
      </w:r>
      <w:r w:rsidR="3A769B33" w:rsidRPr="489E8612">
        <w:rPr>
          <w:rFonts w:ascii="FiraGO Light" w:hAnsi="FiraGO Light" w:cs="FiraGO Light"/>
          <w:lang w:val="is-IS"/>
        </w:rPr>
        <w:t>stuðningur við barnafjölskyldur með barnabótum</w:t>
      </w:r>
      <w:r w:rsidRPr="00331703">
        <w:rPr>
          <w:rFonts w:ascii="FiraGO SemiBold" w:hAnsi="FiraGO SemiBold" w:cs="FiraGO SemiBold"/>
          <w:lang w:val="is-IS"/>
        </w:rPr>
        <w:t xml:space="preserve"> þróist með sama hætti milli ára og </w:t>
      </w:r>
      <w:r w:rsidR="077EF372" w:rsidRPr="489E8612">
        <w:rPr>
          <w:rFonts w:ascii="FiraGO SemiBold" w:hAnsi="FiraGO SemiBold" w:cs="FiraGO SemiBold"/>
          <w:lang w:val="is-IS"/>
        </w:rPr>
        <w:t xml:space="preserve">gildir um </w:t>
      </w:r>
      <w:r w:rsidRPr="00331703">
        <w:rPr>
          <w:rFonts w:ascii="FiraGO SemiBold" w:hAnsi="FiraGO SemiBold" w:cs="FiraGO SemiBold"/>
          <w:lang w:val="is-IS"/>
        </w:rPr>
        <w:t>þrepamörk í tekjuskattskerfinu</w:t>
      </w:r>
      <w:r w:rsidRPr="002F6858">
        <w:rPr>
          <w:rFonts w:ascii="FiraGO Light" w:hAnsi="FiraGO Light" w:cs="FiraGO Light"/>
          <w:lang w:val="is-IS"/>
        </w:rPr>
        <w:t>. Miðað er við að þetta fyrirkomulag taki gildi frá og með árinu 2028</w:t>
      </w:r>
      <w:r w:rsidR="552C5FD0" w:rsidRPr="1845FCC1">
        <w:rPr>
          <w:rFonts w:ascii="FiraGO Light" w:hAnsi="FiraGO Light" w:cs="FiraGO Light"/>
          <w:lang w:val="is-IS"/>
        </w:rPr>
        <w:t>. F</w:t>
      </w:r>
      <w:r w:rsidRPr="1845FCC1">
        <w:rPr>
          <w:rFonts w:ascii="FiraGO Light" w:hAnsi="FiraGO Light" w:cs="FiraGO Light"/>
          <w:lang w:val="is-IS"/>
        </w:rPr>
        <w:t>ram</w:t>
      </w:r>
      <w:r w:rsidRPr="002F6858">
        <w:rPr>
          <w:rFonts w:ascii="FiraGO Light" w:hAnsi="FiraGO Light" w:cs="FiraGO Light"/>
          <w:lang w:val="is-IS"/>
        </w:rPr>
        <w:t xml:space="preserve"> að því verður framlag ríkisins til barnabóta í samræmi við yfirlýsingu stjórnvalda í tengslum við kjarasamninga á almennum markaði frá árinu 2024</w:t>
      </w:r>
      <w:r w:rsidR="06B09F97" w:rsidRPr="1845FCC1">
        <w:rPr>
          <w:rFonts w:ascii="FiraGO Light" w:hAnsi="FiraGO Light" w:cs="FiraGO Light"/>
          <w:lang w:val="is-IS"/>
        </w:rPr>
        <w:t xml:space="preserve"> sem kallar á hækkun á fjárhæðum og skerðingamörkum barnabótakerfisins með lagabreytingu á haustþingi </w:t>
      </w:r>
      <w:r w:rsidR="17BABB0D" w:rsidRPr="1845FCC1">
        <w:rPr>
          <w:rFonts w:ascii="FiraGO Light" w:hAnsi="FiraGO Light" w:cs="FiraGO Light"/>
          <w:lang w:val="is-IS"/>
        </w:rPr>
        <w:t>2026</w:t>
      </w:r>
      <w:r w:rsidRPr="002F6858">
        <w:rPr>
          <w:rFonts w:ascii="FiraGO Light" w:hAnsi="FiraGO Light" w:cs="FiraGO Light"/>
          <w:lang w:val="is-IS"/>
        </w:rPr>
        <w:t>.</w:t>
      </w:r>
    </w:p>
    <w:p w14:paraId="20AF6D33" w14:textId="5C28C97D" w:rsidR="00D93673" w:rsidRPr="00B20704" w:rsidRDefault="00D93673" w:rsidP="00D93673">
      <w:pPr>
        <w:pStyle w:val="Mlsgreinlista"/>
        <w:numPr>
          <w:ilvl w:val="0"/>
          <w:numId w:val="2"/>
        </w:numPr>
        <w:spacing w:after="120"/>
        <w:ind w:left="425" w:hanging="425"/>
        <w:contextualSpacing w:val="0"/>
        <w:jc w:val="both"/>
        <w:rPr>
          <w:rFonts w:ascii="FiraGO Light" w:hAnsi="FiraGO Light" w:cs="FiraGO Light"/>
          <w:lang w:val="is-IS"/>
        </w:rPr>
      </w:pPr>
      <w:r w:rsidRPr="00B20704">
        <w:rPr>
          <w:rFonts w:ascii="FiraGO Light" w:hAnsi="FiraGO Light" w:cs="FiraGO Light"/>
          <w:lang w:val="is-IS"/>
        </w:rPr>
        <w:t xml:space="preserve">Lagt verður fram frumvarp á haustþingi 2026 sem felur í sér að settur verði </w:t>
      </w:r>
      <w:r w:rsidRPr="003A636B">
        <w:rPr>
          <w:rFonts w:ascii="FiraGO SemiBold" w:hAnsi="FiraGO SemiBold" w:cs="FiraGO SemiBold"/>
          <w:lang w:val="is-IS"/>
        </w:rPr>
        <w:t xml:space="preserve">skýrari rammi um heimildir aðila leigusamnings til að semja, við gerð leigusamnings, um </w:t>
      </w:r>
      <w:r w:rsidRPr="003A636B">
        <w:rPr>
          <w:rFonts w:ascii="FiraGO SemiBold" w:hAnsi="FiraGO SemiBold" w:cs="FiraGO SemiBold"/>
          <w:lang w:val="is-IS"/>
        </w:rPr>
        <w:lastRenderedPageBreak/>
        <w:t>reglubundnar breytingar leigufjárhæðar á samningstíma</w:t>
      </w:r>
      <w:r w:rsidRPr="00B20704">
        <w:rPr>
          <w:rFonts w:ascii="FiraGO Light" w:hAnsi="FiraGO Light" w:cs="FiraGO Light"/>
          <w:lang w:val="is-IS"/>
        </w:rPr>
        <w:t xml:space="preserve">. Breytingarnar hafa það að markmiði að stuðla að stöðugleika og auknum fyrirsjáanleika um leiguverð milli mánaða. Lagt er til að mánaðarleg vísitölutenging leigufjárhæðar, bæði vegna útleigu á íbúðarhúsnæði </w:t>
      </w:r>
      <w:r w:rsidR="66DDC95D" w:rsidRPr="6647B67B">
        <w:rPr>
          <w:rFonts w:ascii="FiraGO Light" w:hAnsi="FiraGO Light" w:cs="FiraGO Light"/>
          <w:lang w:val="is-IS"/>
        </w:rPr>
        <w:t xml:space="preserve">eða </w:t>
      </w:r>
      <w:r w:rsidR="00B12BA9">
        <w:rPr>
          <w:rFonts w:ascii="FiraGO Light" w:hAnsi="FiraGO Light" w:cs="FiraGO Light"/>
          <w:lang w:val="is-IS"/>
        </w:rPr>
        <w:t>öðru</w:t>
      </w:r>
      <w:r w:rsidR="66DDC95D" w:rsidRPr="39C542BD">
        <w:rPr>
          <w:rFonts w:ascii="FiraGO Light" w:hAnsi="FiraGO Light" w:cs="FiraGO Light"/>
          <w:lang w:val="is-IS"/>
        </w:rPr>
        <w:t xml:space="preserve"> húsnæði </w:t>
      </w:r>
      <w:r w:rsidR="66DDC95D" w:rsidRPr="5B30E449">
        <w:rPr>
          <w:rFonts w:ascii="FiraGO Light" w:hAnsi="FiraGO Light" w:cs="FiraGO Light"/>
          <w:lang w:val="is-IS"/>
        </w:rPr>
        <w:t xml:space="preserve">sem leigt </w:t>
      </w:r>
      <w:r w:rsidR="66DDC95D" w:rsidRPr="2E13115D">
        <w:rPr>
          <w:rFonts w:ascii="FiraGO Light" w:hAnsi="FiraGO Light" w:cs="FiraGO Light"/>
          <w:lang w:val="is-IS"/>
        </w:rPr>
        <w:t xml:space="preserve">er til </w:t>
      </w:r>
      <w:r w:rsidR="66DDC95D" w:rsidRPr="4CBE20DD">
        <w:rPr>
          <w:rFonts w:ascii="FiraGO Light" w:hAnsi="FiraGO Light" w:cs="FiraGO Light"/>
          <w:lang w:val="is-IS"/>
        </w:rPr>
        <w:t>íbúðar</w:t>
      </w:r>
      <w:r w:rsidRPr="00B20704">
        <w:rPr>
          <w:rFonts w:ascii="FiraGO Light" w:hAnsi="FiraGO Light" w:cs="FiraGO Light"/>
          <w:lang w:val="is-IS"/>
        </w:rPr>
        <w:t>, verði óheimil og að áskilið verði að a.m.k. 12 mánuðir líði milli hækkana á leigufjárhæð.</w:t>
      </w:r>
    </w:p>
    <w:p w14:paraId="04FCF9C6" w14:textId="688EF672" w:rsidR="00D93673" w:rsidRPr="00B20704" w:rsidRDefault="00D93673" w:rsidP="00D93673">
      <w:pPr>
        <w:pStyle w:val="Mlsgreinlista"/>
        <w:numPr>
          <w:ilvl w:val="0"/>
          <w:numId w:val="2"/>
        </w:numPr>
        <w:spacing w:after="120"/>
        <w:ind w:left="425" w:hanging="425"/>
        <w:contextualSpacing w:val="0"/>
        <w:jc w:val="both"/>
        <w:rPr>
          <w:rFonts w:ascii="FiraGO Light" w:hAnsi="FiraGO Light" w:cs="FiraGO Light"/>
          <w:lang w:val="is-IS"/>
        </w:rPr>
      </w:pPr>
      <w:r w:rsidRPr="00B20704">
        <w:rPr>
          <w:rFonts w:ascii="FiraGO Light" w:hAnsi="FiraGO Light" w:cs="FiraGO Light"/>
          <w:lang w:val="is-IS"/>
        </w:rPr>
        <w:t xml:space="preserve">Lagt verður fram frumvarp </w:t>
      </w:r>
      <w:r w:rsidR="00A10DED">
        <w:rPr>
          <w:rFonts w:ascii="FiraGO Light" w:hAnsi="FiraGO Light" w:cs="FiraGO Light"/>
          <w:lang w:val="is-IS"/>
        </w:rPr>
        <w:t xml:space="preserve">eigi síðar en </w:t>
      </w:r>
      <w:r w:rsidRPr="00B20704">
        <w:rPr>
          <w:rFonts w:ascii="FiraGO Light" w:hAnsi="FiraGO Light" w:cs="FiraGO Light"/>
          <w:lang w:val="is-IS"/>
        </w:rPr>
        <w:t xml:space="preserve">á vorþingi 2027 um </w:t>
      </w:r>
      <w:r w:rsidRPr="003A636B">
        <w:rPr>
          <w:rFonts w:ascii="FiraGO SemiBold" w:hAnsi="FiraGO SemiBold" w:cs="FiraGO SemiBold"/>
          <w:lang w:val="is-IS"/>
        </w:rPr>
        <w:t>breytingar á fyrirkomulagi húsaleigutrygginga</w:t>
      </w:r>
      <w:r w:rsidRPr="00B20704">
        <w:rPr>
          <w:rFonts w:ascii="FiraGO Light" w:hAnsi="FiraGO Light" w:cs="FiraGO Light"/>
          <w:lang w:val="is-IS"/>
        </w:rPr>
        <w:t>, að höfðu samráði við helstu hagaðila á leigumarkaði. Markmiðið er að styrkja réttarvernd leigjenda og leigusala, skýra reglur um meðferð tryggingarfjár, einfalda kröfu- og uppgjörsferla og auka fyrirsjáanleika um endurgreiðslu trygginga. Jafnframt er stefnt að því að fyrirbyggja ágreining og fækka málum sem berast kærunefnd húsamála.</w:t>
      </w:r>
    </w:p>
    <w:p w14:paraId="4CCE4810" w14:textId="62F1199A" w:rsidR="00D93673" w:rsidRPr="00D93673" w:rsidRDefault="00D93673" w:rsidP="00D93673">
      <w:pPr>
        <w:numPr>
          <w:ilvl w:val="0"/>
          <w:numId w:val="2"/>
        </w:numPr>
        <w:spacing w:after="120"/>
        <w:ind w:left="425" w:hanging="425"/>
        <w:jc w:val="both"/>
        <w:rPr>
          <w:rFonts w:ascii="FiraGO Light" w:hAnsi="FiraGO Light" w:cs="FiraGO Light"/>
          <w:lang w:val="is-IS"/>
        </w:rPr>
      </w:pPr>
      <w:r w:rsidRPr="00B20704">
        <w:rPr>
          <w:rFonts w:ascii="FiraGO Light" w:hAnsi="FiraGO Light" w:cs="FiraGO Light"/>
          <w:lang w:val="is-IS"/>
        </w:rPr>
        <w:t xml:space="preserve">Stjórnvöld og aðilar vinnumarkaðarins geri </w:t>
      </w:r>
      <w:r w:rsidRPr="003A636B">
        <w:rPr>
          <w:rFonts w:ascii="FiraGO SemiBold" w:hAnsi="FiraGO SemiBold" w:cs="FiraGO SemiBold"/>
          <w:lang w:val="is-IS"/>
        </w:rPr>
        <w:t>greiningu á þróun húsnæðisstuðningskerfa fyrir eigendur húsnæðis</w:t>
      </w:r>
      <w:r w:rsidRPr="00B20704">
        <w:rPr>
          <w:rFonts w:ascii="FiraGO Light" w:hAnsi="FiraGO Light" w:cs="FiraGO Light"/>
          <w:lang w:val="is-IS"/>
        </w:rPr>
        <w:t>. Niðurstöður liggi fyrir vorið 2027. Samtímis verður starfi starfshóps um nýtt húsnæðislánakerfi hraðað.</w:t>
      </w:r>
    </w:p>
    <w:p w14:paraId="3E69A257" w14:textId="038241DB" w:rsidR="002965EB" w:rsidRDefault="00D93673" w:rsidP="002965EB">
      <w:pPr>
        <w:pStyle w:val="Mlsgreinlista"/>
        <w:numPr>
          <w:ilvl w:val="0"/>
          <w:numId w:val="2"/>
        </w:numPr>
        <w:spacing w:after="120"/>
        <w:ind w:left="425" w:hanging="425"/>
        <w:contextualSpacing w:val="0"/>
        <w:jc w:val="both"/>
        <w:rPr>
          <w:rFonts w:ascii="FiraGO Light" w:hAnsi="FiraGO Light" w:cs="FiraGO Light"/>
          <w:lang w:val="is-IS"/>
        </w:rPr>
      </w:pPr>
      <w:r w:rsidRPr="00B20704">
        <w:rPr>
          <w:rFonts w:ascii="FiraGO Light" w:hAnsi="FiraGO Light" w:cs="FiraGO Light"/>
          <w:lang w:val="is-IS"/>
        </w:rPr>
        <w:t xml:space="preserve">Ráðist verður í sérstakt átak í </w:t>
      </w:r>
      <w:r w:rsidRPr="003A636B">
        <w:rPr>
          <w:rFonts w:ascii="FiraGO SemiBold" w:hAnsi="FiraGO SemiBold" w:cs="FiraGO SemiBold"/>
          <w:lang w:val="is-IS"/>
        </w:rPr>
        <w:t>einföldun regluverks til að létta byrðar í atvinnurekstri og draga úr kostnaðarþrýstingi</w:t>
      </w:r>
      <w:r w:rsidRPr="00B20704">
        <w:rPr>
          <w:rFonts w:ascii="FiraGO Light" w:hAnsi="FiraGO Light" w:cs="FiraGO Light"/>
          <w:lang w:val="is-IS"/>
        </w:rPr>
        <w:t>. Tillögur verða mótaðar í sérstökum samráðshópi ríkis og aðila vinnumarkaðarins og liggi fyrir í janúar 2027. Ráðgjafarnefnd um opinberar eftirlitsreglur verður jafnframt rædd á sama vettvangi og hugsanlega endurvakin í nýrri mynd.</w:t>
      </w:r>
    </w:p>
    <w:p w14:paraId="6F1B6C95" w14:textId="77777777" w:rsidR="00CD46BE" w:rsidRDefault="2F45EBF1" w:rsidP="00CD46BE">
      <w:pPr>
        <w:pStyle w:val="Mlsgreinlista"/>
        <w:numPr>
          <w:ilvl w:val="0"/>
          <w:numId w:val="2"/>
        </w:numPr>
        <w:spacing w:after="120"/>
        <w:ind w:left="425" w:hanging="425"/>
        <w:contextualSpacing w:val="0"/>
        <w:jc w:val="both"/>
        <w:rPr>
          <w:rFonts w:ascii="FiraGO Light" w:hAnsi="FiraGO Light" w:cs="FiraGO Light"/>
          <w:lang w:val="is-IS"/>
        </w:rPr>
      </w:pPr>
      <w:r w:rsidRPr="002965EB">
        <w:rPr>
          <w:rFonts w:ascii="FiraGO Light" w:hAnsi="FiraGO Light" w:cs="FiraGO Light"/>
          <w:lang w:val="is-IS"/>
        </w:rPr>
        <w:t>Lagt verður fram frumvarp</w:t>
      </w:r>
      <w:r w:rsidR="00324D0E">
        <w:rPr>
          <w:rFonts w:ascii="FiraGO Light" w:hAnsi="FiraGO Light" w:cs="FiraGO Light"/>
          <w:lang w:val="is-IS"/>
        </w:rPr>
        <w:t xml:space="preserve"> eigi síðar en</w:t>
      </w:r>
      <w:r w:rsidRPr="002965EB">
        <w:rPr>
          <w:rFonts w:ascii="FiraGO Light" w:hAnsi="FiraGO Light" w:cs="FiraGO Light"/>
          <w:lang w:val="is-IS"/>
        </w:rPr>
        <w:t xml:space="preserve"> á vorþingi 2027 sem felur í sér </w:t>
      </w:r>
      <w:r w:rsidRPr="002965EB">
        <w:rPr>
          <w:rFonts w:ascii="FiraGO SemiBold" w:hAnsi="FiraGO SemiBold" w:cs="FiraGO SemiBold"/>
          <w:lang w:val="is-IS"/>
        </w:rPr>
        <w:t>viðurlög við brotum á lágmarkskjörum launafólks</w:t>
      </w:r>
      <w:r w:rsidRPr="002965EB">
        <w:rPr>
          <w:rFonts w:ascii="FiraGO Light" w:hAnsi="FiraGO Light" w:cs="FiraGO Light"/>
          <w:lang w:val="is-IS"/>
        </w:rPr>
        <w:t xml:space="preserve"> s</w:t>
      </w:r>
      <w:r w:rsidR="009061BF">
        <w:rPr>
          <w:rFonts w:ascii="FiraGO Light" w:hAnsi="FiraGO Light" w:cs="FiraGO Light"/>
          <w:lang w:val="is-IS"/>
        </w:rPr>
        <w:t>amkvæmt</w:t>
      </w:r>
      <w:r w:rsidRPr="002965EB">
        <w:rPr>
          <w:rFonts w:ascii="FiraGO Light" w:hAnsi="FiraGO Light" w:cs="FiraGO Light"/>
          <w:lang w:val="is-IS"/>
        </w:rPr>
        <w:t xml:space="preserve"> </w:t>
      </w:r>
      <w:r w:rsidR="31BE3B92" w:rsidRPr="002965EB">
        <w:rPr>
          <w:rFonts w:ascii="FiraGO Light" w:hAnsi="FiraGO Light" w:cs="FiraGO Light"/>
          <w:lang w:val="is-IS"/>
        </w:rPr>
        <w:t>k</w:t>
      </w:r>
      <w:r w:rsidRPr="002965EB">
        <w:rPr>
          <w:rFonts w:ascii="FiraGO Light" w:hAnsi="FiraGO Light" w:cs="FiraGO Light"/>
          <w:lang w:val="is-IS"/>
        </w:rPr>
        <w:t>jarasamning</w:t>
      </w:r>
      <w:r w:rsidR="00BE7A15">
        <w:rPr>
          <w:rFonts w:ascii="FiraGO Light" w:hAnsi="FiraGO Light" w:cs="FiraGO Light"/>
          <w:lang w:val="is-IS"/>
        </w:rPr>
        <w:t>i</w:t>
      </w:r>
      <w:r w:rsidRPr="002965EB">
        <w:rPr>
          <w:rFonts w:ascii="FiraGO Light" w:hAnsi="FiraGO Light" w:cs="FiraGO Light"/>
          <w:lang w:val="is-IS"/>
        </w:rPr>
        <w:t>.</w:t>
      </w:r>
      <w:r w:rsidR="00795339">
        <w:rPr>
          <w:rFonts w:ascii="FiraGO Light" w:hAnsi="FiraGO Light" w:cs="FiraGO Light"/>
          <w:lang w:val="is-IS"/>
        </w:rPr>
        <w:t xml:space="preserve"> Með lágmarkskjörum</w:t>
      </w:r>
      <w:r w:rsidR="00476E2F">
        <w:rPr>
          <w:rFonts w:ascii="FiraGO Light" w:hAnsi="FiraGO Light" w:cs="FiraGO Light"/>
          <w:lang w:val="is-IS"/>
        </w:rPr>
        <w:t xml:space="preserve"> kjarasamninga</w:t>
      </w:r>
      <w:r w:rsidR="00795339">
        <w:rPr>
          <w:rFonts w:ascii="FiraGO Light" w:hAnsi="FiraGO Light" w:cs="FiraGO Light"/>
          <w:lang w:val="is-IS"/>
        </w:rPr>
        <w:t xml:space="preserve"> er átt við öll þau laun og starfskjör</w:t>
      </w:r>
      <w:r w:rsidR="003D7D62">
        <w:rPr>
          <w:rFonts w:ascii="FiraGO Light" w:hAnsi="FiraGO Light" w:cs="FiraGO Light"/>
          <w:lang w:val="is-IS"/>
        </w:rPr>
        <w:t xml:space="preserve"> sem hverjum starfsmanni</w:t>
      </w:r>
      <w:r w:rsidR="004167F0">
        <w:rPr>
          <w:rFonts w:ascii="FiraGO Light" w:hAnsi="FiraGO Light" w:cs="FiraGO Light"/>
          <w:lang w:val="is-IS"/>
        </w:rPr>
        <w:t xml:space="preserve"> ber samkvæmt þeim kjarasamningi sem um starf hans gildir, </w:t>
      </w:r>
      <w:r w:rsidR="007D20C8">
        <w:rPr>
          <w:rFonts w:ascii="FiraGO Light" w:hAnsi="FiraGO Light" w:cs="FiraGO Light"/>
          <w:lang w:val="is-IS"/>
        </w:rPr>
        <w:t>meðal annars á grundvelli starfs, starfsaldurs, starfsreynslu, vinnutíma og vinnufyrirkomulag</w:t>
      </w:r>
      <w:r w:rsidR="000648E4">
        <w:rPr>
          <w:rFonts w:ascii="FiraGO Light" w:hAnsi="FiraGO Light" w:cs="FiraGO Light"/>
          <w:lang w:val="is-IS"/>
        </w:rPr>
        <w:t>s.</w:t>
      </w:r>
      <w:r w:rsidR="003D7D62">
        <w:rPr>
          <w:rFonts w:ascii="FiraGO Light" w:hAnsi="FiraGO Light" w:cs="FiraGO Light"/>
          <w:lang w:val="is-IS"/>
        </w:rPr>
        <w:t xml:space="preserve"> </w:t>
      </w:r>
      <w:r w:rsidR="5C93ACC2" w:rsidRPr="002965EB">
        <w:rPr>
          <w:rFonts w:ascii="FiraGO Light" w:hAnsi="FiraGO Light" w:cs="FiraGO Light"/>
          <w:lang w:val="is-IS"/>
        </w:rPr>
        <w:t>Frumvarpið markar kaflaskil í baráttunni gegn félagslegum undirboðum</w:t>
      </w:r>
      <w:r w:rsidR="7B32B13E" w:rsidRPr="002965EB">
        <w:rPr>
          <w:rFonts w:ascii="FiraGO Light" w:hAnsi="FiraGO Light" w:cs="FiraGO Light"/>
          <w:lang w:val="is-IS"/>
        </w:rPr>
        <w:t xml:space="preserve"> hér á landi</w:t>
      </w:r>
      <w:r w:rsidR="5C93ACC2" w:rsidRPr="002965EB">
        <w:rPr>
          <w:rFonts w:ascii="FiraGO Light" w:hAnsi="FiraGO Light" w:cs="FiraGO Light"/>
          <w:lang w:val="is-IS"/>
        </w:rPr>
        <w:t xml:space="preserve"> </w:t>
      </w:r>
      <w:r w:rsidR="62628B51" w:rsidRPr="002965EB">
        <w:rPr>
          <w:rFonts w:ascii="FiraGO Light" w:hAnsi="FiraGO Light" w:cs="FiraGO Light"/>
          <w:lang w:val="is-IS"/>
        </w:rPr>
        <w:t>með því að kveða á um einstaklingsbundinn rétt til févítis</w:t>
      </w:r>
      <w:r w:rsidR="6D40518E" w:rsidRPr="002965EB">
        <w:rPr>
          <w:rFonts w:ascii="FiraGO Light" w:hAnsi="FiraGO Light" w:cs="FiraGO Light"/>
          <w:lang w:val="is-IS"/>
        </w:rPr>
        <w:t xml:space="preserve"> á vangreidd lágmarkskjör</w:t>
      </w:r>
      <w:r w:rsidR="62628B51" w:rsidRPr="002965EB">
        <w:rPr>
          <w:rFonts w:ascii="FiraGO Light" w:hAnsi="FiraGO Light" w:cs="FiraGO Light"/>
          <w:lang w:val="is-IS"/>
        </w:rPr>
        <w:t>.</w:t>
      </w:r>
      <w:r w:rsidR="38A2B549" w:rsidRPr="002965EB">
        <w:rPr>
          <w:rFonts w:ascii="FiraGO Light" w:hAnsi="FiraGO Light" w:cs="FiraGO Light"/>
          <w:lang w:val="is-IS"/>
        </w:rPr>
        <w:t xml:space="preserve"> Breytingin mun</w:t>
      </w:r>
      <w:r w:rsidR="0B2F09B6" w:rsidRPr="002965EB">
        <w:rPr>
          <w:rFonts w:ascii="FiraGO Light" w:hAnsi="FiraGO Light" w:cs="FiraGO Light"/>
          <w:lang w:val="is-IS"/>
        </w:rPr>
        <w:t>i</w:t>
      </w:r>
      <w:r w:rsidR="38A2B549" w:rsidRPr="002965EB">
        <w:rPr>
          <w:rFonts w:ascii="FiraGO Light" w:hAnsi="FiraGO Light" w:cs="FiraGO Light"/>
          <w:lang w:val="is-IS"/>
        </w:rPr>
        <w:t xml:space="preserve"> sérstaklega styrkja stöðu viðkvæmra hópa á vinnumarkaði</w:t>
      </w:r>
      <w:r w:rsidR="6EE8836E" w:rsidRPr="002965EB">
        <w:rPr>
          <w:rFonts w:ascii="FiraGO Light" w:hAnsi="FiraGO Light" w:cs="FiraGO Light"/>
          <w:lang w:val="is-IS"/>
        </w:rPr>
        <w:t xml:space="preserve"> og </w:t>
      </w:r>
      <w:r w:rsidR="739EB20E" w:rsidRPr="002965EB">
        <w:rPr>
          <w:rFonts w:ascii="FiraGO Light" w:hAnsi="FiraGO Light" w:cs="FiraGO Light"/>
          <w:lang w:val="is-IS"/>
        </w:rPr>
        <w:t>um leið stuðla að heilbrigðara samkeppnisumhverfi fyrirtækja.</w:t>
      </w:r>
    </w:p>
    <w:p w14:paraId="366F94C5" w14:textId="79073E31" w:rsidR="00457E80" w:rsidRPr="00CD46BE" w:rsidRDefault="008578F6" w:rsidP="00CD46BE">
      <w:pPr>
        <w:pStyle w:val="Mlsgreinlista"/>
        <w:numPr>
          <w:ilvl w:val="0"/>
          <w:numId w:val="2"/>
        </w:numPr>
        <w:spacing w:after="120"/>
        <w:ind w:left="425" w:hanging="425"/>
        <w:contextualSpacing w:val="0"/>
        <w:jc w:val="both"/>
        <w:rPr>
          <w:rFonts w:ascii="FiraGO Light" w:hAnsi="FiraGO Light" w:cs="FiraGO Light"/>
          <w:lang w:val="is-IS"/>
        </w:rPr>
      </w:pPr>
      <w:r w:rsidRPr="00CD46BE">
        <w:rPr>
          <w:rFonts w:ascii="FiraGO Light" w:hAnsi="FiraGO Light" w:cs="FiraGO Light"/>
          <w:lang w:val="is-IS"/>
        </w:rPr>
        <w:t xml:space="preserve">Aðilar vinnumarkaðarins og stjórnvöld hafa undanfarið ár rætt og rýnt með hvaða hætti fyrirkomulagi örorkutrygginga verður best við komið með það að markmiði að jafna réttindaávinnslu til ellilífeyris milli lífeyrissjóða, koma í veg fyrir víxlverkun og núning milli kerfa og auka </w:t>
      </w:r>
      <w:proofErr w:type="spellStart"/>
      <w:r w:rsidRPr="00CD46BE">
        <w:rPr>
          <w:rFonts w:ascii="FiraGO Light" w:hAnsi="FiraGO Light" w:cs="FiraGO Light"/>
          <w:lang w:val="is-IS"/>
        </w:rPr>
        <w:t>snemmbæran</w:t>
      </w:r>
      <w:proofErr w:type="spellEnd"/>
      <w:r w:rsidRPr="00CD46BE">
        <w:rPr>
          <w:rFonts w:ascii="FiraGO Light" w:hAnsi="FiraGO Light" w:cs="FiraGO Light"/>
          <w:lang w:val="is-IS"/>
        </w:rPr>
        <w:t xml:space="preserve"> stuðning til að koma í veg fyrir brotthvarf af vinnumarkaði. Niðurstaða þeirrar rýni er að </w:t>
      </w:r>
      <w:r w:rsidRPr="00CD46BE">
        <w:rPr>
          <w:rFonts w:ascii="FiraGO SemiBold" w:hAnsi="FiraGO SemiBold" w:cs="FiraGO SemiBold"/>
          <w:lang w:val="is-IS"/>
        </w:rPr>
        <w:t>greina áfram og útfæra hugmyndina um stofnun nýs örorkubótasjóðs vinnumarkaðarins</w:t>
      </w:r>
      <w:r w:rsidRPr="0090371E">
        <w:rPr>
          <w:rFonts w:ascii="FiraGO Light" w:hAnsi="FiraGO Light" w:cs="FiraGO Light"/>
          <w:lang w:val="is-IS"/>
        </w:rPr>
        <w:t>.</w:t>
      </w:r>
      <w:r w:rsidR="00BE3123" w:rsidRPr="0090371E">
        <w:rPr>
          <w:rFonts w:ascii="FiraGO Light" w:hAnsi="FiraGO Light" w:cs="FiraGO Light"/>
          <w:lang w:val="is-IS"/>
        </w:rPr>
        <w:t xml:space="preserve"> Stjórnvöld styðja þá nálgun sem aðilar vinnumarkaðarins hafa lagt til grundvallar við mótun ramma um örorkubótasjóð og skuldbinda sig til að styðja við áframhaldandi þróun á hugmyndum og útfærslu sjóðsins með það að markmiði að framtíðarlausn finnist eins fljótt og auðið er.</w:t>
      </w:r>
      <w:r w:rsidRPr="00CD46BE">
        <w:rPr>
          <w:rFonts w:ascii="FiraGO Light" w:hAnsi="FiraGO Light" w:cs="FiraGO Light"/>
          <w:lang w:val="is-IS"/>
        </w:rPr>
        <w:t xml:space="preserve"> Viðræðunefnd aðila sem starfandi hefur verið mun í því miði skipa sérfræðihóp sem hefja mun störf í október 2026 og skila niðurstöðum sínum eigi síðar en 1. mars 2027. Þar til viðunandi framtíðarlausn finnst verður viðhaldið núverandi fyrirkomulagi til að draga úr víxlverkun og framlagi ríkisins til að jafna örorkubyrði lífeyrissjóða.</w:t>
      </w:r>
    </w:p>
    <w:p w14:paraId="181E8571" w14:textId="3CADBCE2" w:rsidR="00826249" w:rsidRPr="00B20704" w:rsidRDefault="00826249" w:rsidP="00826249">
      <w:pPr>
        <w:numPr>
          <w:ilvl w:val="0"/>
          <w:numId w:val="2"/>
        </w:numPr>
        <w:spacing w:after="120"/>
        <w:ind w:left="426" w:hanging="426"/>
        <w:jc w:val="both"/>
        <w:rPr>
          <w:rFonts w:ascii="FiraGO Light" w:hAnsi="FiraGO Light" w:cs="FiraGO Light"/>
          <w:lang w:val="is-IS"/>
        </w:rPr>
      </w:pPr>
      <w:r w:rsidRPr="00B20704">
        <w:rPr>
          <w:rFonts w:ascii="FiraGO Light" w:hAnsi="FiraGO Light" w:cs="FiraGO Light"/>
          <w:lang w:val="is-IS"/>
        </w:rPr>
        <w:t xml:space="preserve">Vinna við smíði frumvarps um </w:t>
      </w:r>
      <w:r w:rsidRPr="003A636B">
        <w:rPr>
          <w:rFonts w:ascii="FiraGO SemiBold" w:hAnsi="FiraGO SemiBold" w:cs="FiraGO SemiBold"/>
          <w:lang w:val="is-IS"/>
        </w:rPr>
        <w:t>innleiðingu keðjuábyrgðar í stærri verklegum framkvæmdum</w:t>
      </w:r>
      <w:r w:rsidRPr="00B20704">
        <w:rPr>
          <w:rFonts w:ascii="FiraGO Light" w:hAnsi="FiraGO Light" w:cs="FiraGO Light"/>
          <w:lang w:val="is-IS"/>
        </w:rPr>
        <w:t xml:space="preserve"> verð</w:t>
      </w:r>
      <w:r w:rsidR="006F0195" w:rsidRPr="00B20704">
        <w:rPr>
          <w:rFonts w:ascii="FiraGO Light" w:hAnsi="FiraGO Light" w:cs="FiraGO Light"/>
          <w:lang w:val="is-IS"/>
        </w:rPr>
        <w:t>ur</w:t>
      </w:r>
      <w:r w:rsidRPr="00B20704">
        <w:rPr>
          <w:rFonts w:ascii="FiraGO Light" w:hAnsi="FiraGO Light" w:cs="FiraGO Light"/>
          <w:lang w:val="is-IS"/>
        </w:rPr>
        <w:t xml:space="preserve"> hafin haustið 2026. Starfshópur á vegum félags- og húsnæðismálaráðuneytisins verði settur á fót með fulltrúum frá ASÍ og SA sem skil</w:t>
      </w:r>
      <w:r w:rsidR="00DE577E">
        <w:rPr>
          <w:rFonts w:ascii="FiraGO Light" w:hAnsi="FiraGO Light" w:cs="FiraGO Light"/>
          <w:lang w:val="is-IS"/>
        </w:rPr>
        <w:t>a mun</w:t>
      </w:r>
      <w:r w:rsidRPr="00B20704">
        <w:rPr>
          <w:rFonts w:ascii="FiraGO Light" w:hAnsi="FiraGO Light" w:cs="FiraGO Light"/>
          <w:lang w:val="is-IS"/>
        </w:rPr>
        <w:t xml:space="preserve"> ráðherra drögum að lagafrumvarpi eigi síðar en 1. mars 2027. </w:t>
      </w:r>
      <w:r w:rsidR="009134A2" w:rsidRPr="00B20704">
        <w:rPr>
          <w:rFonts w:ascii="FiraGO Light" w:hAnsi="FiraGO Light" w:cs="FiraGO Light"/>
          <w:lang w:val="is-IS"/>
        </w:rPr>
        <w:t>Stefnt er að framlagningu frumvarps</w:t>
      </w:r>
      <w:r w:rsidRPr="00B20704">
        <w:rPr>
          <w:rFonts w:ascii="FiraGO Light" w:hAnsi="FiraGO Light" w:cs="FiraGO Light"/>
          <w:lang w:val="is-IS"/>
        </w:rPr>
        <w:t xml:space="preserve"> á Alþingi að hausti sama ár. </w:t>
      </w:r>
    </w:p>
    <w:p w14:paraId="4EEB3D17" w14:textId="3EB5E18D" w:rsidR="004E55A2" w:rsidRDefault="004E55A2" w:rsidP="004E55A2">
      <w:pPr>
        <w:numPr>
          <w:ilvl w:val="0"/>
          <w:numId w:val="2"/>
        </w:numPr>
        <w:spacing w:after="120"/>
        <w:ind w:left="425" w:hanging="425"/>
        <w:jc w:val="both"/>
        <w:rPr>
          <w:rFonts w:ascii="FiraGO Light" w:eastAsia="Aptos" w:hAnsi="FiraGO Light" w:cs="FiraGO Light"/>
          <w:lang w:val="is-IS"/>
        </w:rPr>
      </w:pPr>
      <w:r w:rsidRPr="00B20704">
        <w:rPr>
          <w:rFonts w:ascii="FiraGO Light" w:eastAsia="Aptos" w:hAnsi="FiraGO Light" w:cs="FiraGO Light"/>
          <w:lang w:val="is-IS"/>
        </w:rPr>
        <w:lastRenderedPageBreak/>
        <w:t xml:space="preserve">Stjórnvöld, í samstarfi við aðila vinnumarkaðarins, vinni fyrir lok árs 2026 </w:t>
      </w:r>
      <w:r w:rsidRPr="003A636B">
        <w:rPr>
          <w:rFonts w:ascii="FiraGO SemiBold" w:eastAsia="Aptos" w:hAnsi="FiraGO SemiBold" w:cs="FiraGO SemiBold"/>
          <w:lang w:val="is-IS"/>
        </w:rPr>
        <w:t>viðbragðsáætlun gegn vaxandi atvinnuleysi</w:t>
      </w:r>
      <w:r w:rsidRPr="00B20704">
        <w:rPr>
          <w:rFonts w:ascii="FiraGO Light" w:eastAsia="Aptos" w:hAnsi="FiraGO Light" w:cs="FiraGO Light"/>
          <w:lang w:val="is-IS"/>
        </w:rPr>
        <w:t xml:space="preserve"> með áherslu á aukinn stuðning og virkar vinnumarkaðsaðgerðir sem miði að því að draga úr langtímaatvinnuleysi og koma í veg fyrir brotthvarf af vinnumarkaði</w:t>
      </w:r>
      <w:r w:rsidR="00D93673">
        <w:rPr>
          <w:rFonts w:ascii="FiraGO Light" w:eastAsia="Aptos" w:hAnsi="FiraGO Light" w:cs="FiraGO Light"/>
          <w:lang w:val="is-IS"/>
        </w:rPr>
        <w:t>.</w:t>
      </w:r>
    </w:p>
    <w:p w14:paraId="22D18C76" w14:textId="77777777" w:rsidR="00D93673" w:rsidRDefault="00D93673" w:rsidP="00D93673">
      <w:pPr>
        <w:pStyle w:val="Mlsgreinlista"/>
        <w:numPr>
          <w:ilvl w:val="0"/>
          <w:numId w:val="2"/>
        </w:numPr>
        <w:spacing w:after="120"/>
        <w:ind w:left="425" w:hanging="425"/>
        <w:contextualSpacing w:val="0"/>
        <w:jc w:val="both"/>
        <w:rPr>
          <w:rFonts w:ascii="FiraGO Light" w:hAnsi="FiraGO Light" w:cs="FiraGO Light"/>
          <w:lang w:val="is-IS"/>
        </w:rPr>
      </w:pPr>
      <w:r w:rsidRPr="00B20704">
        <w:rPr>
          <w:rFonts w:ascii="FiraGO Light" w:hAnsi="FiraGO Light" w:cs="FiraGO Light"/>
          <w:lang w:val="is-IS"/>
        </w:rPr>
        <w:t xml:space="preserve">Frumvarp um </w:t>
      </w:r>
      <w:r w:rsidRPr="003A636B">
        <w:rPr>
          <w:rFonts w:ascii="FiraGO SemiBold" w:hAnsi="FiraGO SemiBold" w:cs="FiraGO SemiBold"/>
          <w:lang w:val="is-IS"/>
        </w:rPr>
        <w:t>endurskoðun á lögum um Ábyrgðarsjóð launa</w:t>
      </w:r>
      <w:r w:rsidRPr="00B20704">
        <w:rPr>
          <w:rFonts w:ascii="FiraGO Light" w:hAnsi="FiraGO Light" w:cs="FiraGO Light"/>
          <w:lang w:val="is-IS"/>
        </w:rPr>
        <w:t xml:space="preserve"> verður unnið í samstafi við aðila vinnumarkaðsins. </w:t>
      </w:r>
    </w:p>
    <w:p w14:paraId="7BA1AC56" w14:textId="774C689E" w:rsidR="006D4B52" w:rsidRDefault="006D4B52" w:rsidP="00D93673">
      <w:pPr>
        <w:pStyle w:val="Mlsgreinlista"/>
        <w:numPr>
          <w:ilvl w:val="0"/>
          <w:numId w:val="2"/>
        </w:numPr>
        <w:spacing w:after="120"/>
        <w:ind w:left="425" w:hanging="425"/>
        <w:contextualSpacing w:val="0"/>
        <w:jc w:val="both"/>
        <w:rPr>
          <w:rFonts w:ascii="FiraGO Light" w:hAnsi="FiraGO Light" w:cs="FiraGO Light"/>
          <w:lang w:val="is-IS"/>
        </w:rPr>
      </w:pPr>
      <w:r w:rsidRPr="006D4B52">
        <w:rPr>
          <w:rFonts w:ascii="FiraGO Light" w:hAnsi="FiraGO Light" w:cs="FiraGO Light"/>
          <w:lang w:val="is-IS"/>
        </w:rPr>
        <w:t xml:space="preserve">Mælist ársverðbólga í lok október 2027 yfir 4% verða </w:t>
      </w:r>
      <w:r w:rsidRPr="006D4B52">
        <w:rPr>
          <w:rFonts w:ascii="FiraGO SemiBold" w:hAnsi="FiraGO SemiBold" w:cs="FiraGO SemiBold"/>
          <w:lang w:val="is-IS"/>
        </w:rPr>
        <w:t>greiddar einskiptisvaxtabætur til skuldsettra heimila</w:t>
      </w:r>
      <w:r w:rsidRPr="006D4B52">
        <w:rPr>
          <w:rFonts w:ascii="FiraGO Light" w:hAnsi="FiraGO Light" w:cs="FiraGO Light"/>
          <w:lang w:val="is-IS"/>
        </w:rPr>
        <w:t xml:space="preserve"> í upphafi árs 2028 upp á 2 milljarða króna eða 3 milljarða króna ef ársverðbólgan mælist yfir 5% á þeim tímapunkti.</w:t>
      </w:r>
    </w:p>
    <w:p w14:paraId="11C58AE8" w14:textId="1AB14BB0" w:rsidR="006D4B52" w:rsidRPr="00B20704" w:rsidRDefault="006D4B52" w:rsidP="00D93673">
      <w:pPr>
        <w:pStyle w:val="Mlsgreinlista"/>
        <w:numPr>
          <w:ilvl w:val="0"/>
          <w:numId w:val="2"/>
        </w:numPr>
        <w:spacing w:after="120"/>
        <w:ind w:left="425" w:hanging="425"/>
        <w:contextualSpacing w:val="0"/>
        <w:jc w:val="both"/>
        <w:rPr>
          <w:rFonts w:ascii="FiraGO Light" w:hAnsi="FiraGO Light" w:cs="FiraGO Light"/>
          <w:lang w:val="is-IS"/>
        </w:rPr>
      </w:pPr>
      <w:r w:rsidRPr="006D4B52">
        <w:rPr>
          <w:rFonts w:ascii="FiraGO Light" w:hAnsi="FiraGO Light" w:cs="FiraGO Light"/>
          <w:lang w:val="is-IS"/>
        </w:rPr>
        <w:t xml:space="preserve">Lagt verður fram frumvarp eigi síðar en á vorþingi 2027 sem felur í sér </w:t>
      </w:r>
      <w:r w:rsidRPr="006D4B52">
        <w:rPr>
          <w:rFonts w:ascii="FiraGO SemiBold" w:hAnsi="FiraGO SemiBold" w:cs="FiraGO SemiBold"/>
          <w:lang w:val="is-IS"/>
        </w:rPr>
        <w:t>að lágmarkskjör launafólks á íslenskum vinnumarkaði falli ekki niður vegna tómlætis</w:t>
      </w:r>
      <w:r w:rsidRPr="006D4B52">
        <w:rPr>
          <w:rFonts w:ascii="FiraGO Light" w:hAnsi="FiraGO Light" w:cs="FiraGO Light"/>
          <w:lang w:val="is-IS"/>
        </w:rPr>
        <w:t>. Með lágmarkskjörum kjarasamninga er átt við öll þau laun og starfskjör sem hverjum starfsmanni ber samkvæmt þeim kjarasamningi sem um starf hans gildir, meðal annars á grundvelli starfs, starfsaldurs, starfsreynslu, vinnutíma og vinnufyrirkomulags.</w:t>
      </w:r>
    </w:p>
    <w:p w14:paraId="08554638" w14:textId="77777777" w:rsidR="00084E2B" w:rsidRDefault="00084E2B" w:rsidP="00826249">
      <w:pPr>
        <w:jc w:val="both"/>
        <w:rPr>
          <w:rFonts w:ascii="FiraGO Light" w:hAnsi="FiraGO Light" w:cs="FiraGO Light"/>
          <w:lang w:val="is-IS"/>
        </w:rPr>
      </w:pPr>
    </w:p>
    <w:p w14:paraId="0A6F8E34" w14:textId="77777777" w:rsidR="006D4B52" w:rsidRPr="00B20704" w:rsidRDefault="006D4B52" w:rsidP="00826249">
      <w:pPr>
        <w:jc w:val="both"/>
        <w:rPr>
          <w:rFonts w:ascii="FiraGO Light" w:hAnsi="FiraGO Light" w:cs="FiraGO Light"/>
          <w:lang w:val="is-IS"/>
        </w:rPr>
      </w:pPr>
    </w:p>
    <w:sectPr w:rsidR="006D4B52" w:rsidRPr="00B20704" w:rsidSect="0082624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35BA1" w14:textId="77777777" w:rsidR="008B662C" w:rsidRDefault="008B662C">
      <w:pPr>
        <w:spacing w:after="0" w:line="240" w:lineRule="auto"/>
      </w:pPr>
      <w:r>
        <w:separator/>
      </w:r>
    </w:p>
  </w:endnote>
  <w:endnote w:type="continuationSeparator" w:id="0">
    <w:p w14:paraId="33437535" w14:textId="77777777" w:rsidR="008B662C" w:rsidRDefault="008B6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iraGO Light">
    <w:panose1 w:val="020B0403050000020004"/>
    <w:charset w:val="00"/>
    <w:family w:val="swiss"/>
    <w:notTrueType/>
    <w:pitch w:val="variable"/>
    <w:sig w:usb0="6500AAFF" w:usb1="40000001" w:usb2="00000008" w:usb3="00000000" w:csb0="000101FF" w:csb1="00000000"/>
  </w:font>
  <w:font w:name="FiraGO SemiBold">
    <w:panose1 w:val="020B0603050000020004"/>
    <w:charset w:val="00"/>
    <w:family w:val="swiss"/>
    <w:notTrueType/>
    <w:pitch w:val="variable"/>
    <w:sig w:usb0="6500AAFF" w:usb1="40000001" w:usb2="00000008" w:usb3="00000000" w:csb0="0001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8095433"/>
      <w:docPartObj>
        <w:docPartGallery w:val="Page Numbers (Bottom of Page)"/>
        <w:docPartUnique/>
      </w:docPartObj>
    </w:sdtPr>
    <w:sdtEndPr>
      <w:rPr>
        <w:noProof/>
      </w:rPr>
    </w:sdtEndPr>
    <w:sdtContent>
      <w:p w14:paraId="7E62E42D" w14:textId="36215451" w:rsidR="00A438A5" w:rsidRDefault="00A438A5">
        <w:pPr>
          <w:pStyle w:val="Suftur"/>
          <w:jc w:val="right"/>
        </w:pPr>
        <w:r>
          <w:fldChar w:fldCharType="begin"/>
        </w:r>
        <w:r>
          <w:instrText xml:space="preserve"> PAGE   \* MERGEFORMAT </w:instrText>
        </w:r>
        <w:r>
          <w:fldChar w:fldCharType="separate"/>
        </w:r>
        <w:r>
          <w:rPr>
            <w:noProof/>
          </w:rPr>
          <w:t>2</w:t>
        </w:r>
        <w:r>
          <w:rPr>
            <w:noProof/>
          </w:rPr>
          <w:fldChar w:fldCharType="end"/>
        </w:r>
      </w:p>
    </w:sdtContent>
  </w:sdt>
  <w:p w14:paraId="426F5D16" w14:textId="77777777" w:rsidR="00A438A5" w:rsidRDefault="00A438A5">
    <w:pPr>
      <w:pStyle w:val="Suftu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1138F" w14:textId="77777777" w:rsidR="008B662C" w:rsidRDefault="008B662C">
      <w:pPr>
        <w:spacing w:after="0" w:line="240" w:lineRule="auto"/>
      </w:pPr>
      <w:r>
        <w:separator/>
      </w:r>
    </w:p>
  </w:footnote>
  <w:footnote w:type="continuationSeparator" w:id="0">
    <w:p w14:paraId="5EFE092C" w14:textId="77777777" w:rsidR="008B662C" w:rsidRDefault="008B66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C5344"/>
    <w:multiLevelType w:val="hybridMultilevel"/>
    <w:tmpl w:val="607AAFA0"/>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 w15:restartNumberingAfterBreak="0">
    <w:nsid w:val="725157BA"/>
    <w:multiLevelType w:val="hybridMultilevel"/>
    <w:tmpl w:val="7C1A59C8"/>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16cid:durableId="1553693830">
    <w:abstractNumId w:val="1"/>
  </w:num>
  <w:num w:numId="2" w16cid:durableId="8865239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249"/>
    <w:rsid w:val="00002E01"/>
    <w:rsid w:val="000041D7"/>
    <w:rsid w:val="00004F75"/>
    <w:rsid w:val="00006263"/>
    <w:rsid w:val="000063FA"/>
    <w:rsid w:val="0000775A"/>
    <w:rsid w:val="00010CE2"/>
    <w:rsid w:val="00011CBC"/>
    <w:rsid w:val="00011CE0"/>
    <w:rsid w:val="0001213A"/>
    <w:rsid w:val="000126BA"/>
    <w:rsid w:val="00014EBB"/>
    <w:rsid w:val="00015067"/>
    <w:rsid w:val="00015AC4"/>
    <w:rsid w:val="00017FB0"/>
    <w:rsid w:val="000226C4"/>
    <w:rsid w:val="000238A4"/>
    <w:rsid w:val="0002598E"/>
    <w:rsid w:val="00025D8A"/>
    <w:rsid w:val="00032F33"/>
    <w:rsid w:val="00036413"/>
    <w:rsid w:val="00036F00"/>
    <w:rsid w:val="00037827"/>
    <w:rsid w:val="00040BE0"/>
    <w:rsid w:val="00042202"/>
    <w:rsid w:val="0004339F"/>
    <w:rsid w:val="00043D80"/>
    <w:rsid w:val="000450A3"/>
    <w:rsid w:val="000551D1"/>
    <w:rsid w:val="0005539E"/>
    <w:rsid w:val="0005610E"/>
    <w:rsid w:val="0005613F"/>
    <w:rsid w:val="00056933"/>
    <w:rsid w:val="00057951"/>
    <w:rsid w:val="00060903"/>
    <w:rsid w:val="00061E8C"/>
    <w:rsid w:val="00062D8B"/>
    <w:rsid w:val="000648E4"/>
    <w:rsid w:val="00066D2F"/>
    <w:rsid w:val="0006704C"/>
    <w:rsid w:val="00067156"/>
    <w:rsid w:val="00070CF7"/>
    <w:rsid w:val="00070FF7"/>
    <w:rsid w:val="000720FE"/>
    <w:rsid w:val="00073015"/>
    <w:rsid w:val="00074EA5"/>
    <w:rsid w:val="000778CD"/>
    <w:rsid w:val="000779BA"/>
    <w:rsid w:val="000828B1"/>
    <w:rsid w:val="0008293A"/>
    <w:rsid w:val="00084E2B"/>
    <w:rsid w:val="0009012F"/>
    <w:rsid w:val="00091A72"/>
    <w:rsid w:val="000924B3"/>
    <w:rsid w:val="00094BA0"/>
    <w:rsid w:val="00095B46"/>
    <w:rsid w:val="0009780C"/>
    <w:rsid w:val="000A110D"/>
    <w:rsid w:val="000A1C67"/>
    <w:rsid w:val="000A1DE6"/>
    <w:rsid w:val="000A22D7"/>
    <w:rsid w:val="000A27ED"/>
    <w:rsid w:val="000A76A5"/>
    <w:rsid w:val="000A7FC8"/>
    <w:rsid w:val="000B2EFF"/>
    <w:rsid w:val="000B7734"/>
    <w:rsid w:val="000B7ADB"/>
    <w:rsid w:val="000B7D25"/>
    <w:rsid w:val="000C2661"/>
    <w:rsid w:val="000C4DCC"/>
    <w:rsid w:val="000D06D4"/>
    <w:rsid w:val="000D1116"/>
    <w:rsid w:val="000D7FD9"/>
    <w:rsid w:val="000E2187"/>
    <w:rsid w:val="000E6359"/>
    <w:rsid w:val="001004FD"/>
    <w:rsid w:val="00100735"/>
    <w:rsid w:val="0010445D"/>
    <w:rsid w:val="00105729"/>
    <w:rsid w:val="00105C25"/>
    <w:rsid w:val="00111929"/>
    <w:rsid w:val="00113156"/>
    <w:rsid w:val="0011588E"/>
    <w:rsid w:val="00117E11"/>
    <w:rsid w:val="00122AC2"/>
    <w:rsid w:val="00125858"/>
    <w:rsid w:val="001302C2"/>
    <w:rsid w:val="00130C0F"/>
    <w:rsid w:val="00132813"/>
    <w:rsid w:val="00137BE9"/>
    <w:rsid w:val="001402E1"/>
    <w:rsid w:val="00143C49"/>
    <w:rsid w:val="00146D51"/>
    <w:rsid w:val="0015561A"/>
    <w:rsid w:val="00162430"/>
    <w:rsid w:val="001628BB"/>
    <w:rsid w:val="00162B49"/>
    <w:rsid w:val="001748ED"/>
    <w:rsid w:val="00175893"/>
    <w:rsid w:val="00176402"/>
    <w:rsid w:val="00176592"/>
    <w:rsid w:val="0018203F"/>
    <w:rsid w:val="001823C7"/>
    <w:rsid w:val="001826E6"/>
    <w:rsid w:val="001858C4"/>
    <w:rsid w:val="00185B13"/>
    <w:rsid w:val="001912D7"/>
    <w:rsid w:val="00191C3B"/>
    <w:rsid w:val="001925C2"/>
    <w:rsid w:val="00192F07"/>
    <w:rsid w:val="00194BB3"/>
    <w:rsid w:val="00194F4A"/>
    <w:rsid w:val="00197122"/>
    <w:rsid w:val="001A3F4B"/>
    <w:rsid w:val="001A48DB"/>
    <w:rsid w:val="001A5E4A"/>
    <w:rsid w:val="001B23E4"/>
    <w:rsid w:val="001B2C12"/>
    <w:rsid w:val="001B477B"/>
    <w:rsid w:val="001D14D7"/>
    <w:rsid w:val="001D34A7"/>
    <w:rsid w:val="001D5C7C"/>
    <w:rsid w:val="001E5A22"/>
    <w:rsid w:val="001E6B31"/>
    <w:rsid w:val="001E7DFC"/>
    <w:rsid w:val="001F38D6"/>
    <w:rsid w:val="001F46CB"/>
    <w:rsid w:val="001F51E5"/>
    <w:rsid w:val="001F5A5A"/>
    <w:rsid w:val="001F60DA"/>
    <w:rsid w:val="001F69F4"/>
    <w:rsid w:val="001F71F2"/>
    <w:rsid w:val="001F74D8"/>
    <w:rsid w:val="00201869"/>
    <w:rsid w:val="002019D0"/>
    <w:rsid w:val="00201AEB"/>
    <w:rsid w:val="00202238"/>
    <w:rsid w:val="002062FA"/>
    <w:rsid w:val="0021072D"/>
    <w:rsid w:val="002109AC"/>
    <w:rsid w:val="00215E09"/>
    <w:rsid w:val="00216EAC"/>
    <w:rsid w:val="00217B75"/>
    <w:rsid w:val="00222D13"/>
    <w:rsid w:val="00222D42"/>
    <w:rsid w:val="00226D87"/>
    <w:rsid w:val="002301F2"/>
    <w:rsid w:val="00231C27"/>
    <w:rsid w:val="002345F6"/>
    <w:rsid w:val="0023531D"/>
    <w:rsid w:val="002373CC"/>
    <w:rsid w:val="002378DF"/>
    <w:rsid w:val="00247AFA"/>
    <w:rsid w:val="00250777"/>
    <w:rsid w:val="00251155"/>
    <w:rsid w:val="00251CE4"/>
    <w:rsid w:val="0025445E"/>
    <w:rsid w:val="00256D26"/>
    <w:rsid w:val="002576F6"/>
    <w:rsid w:val="0026543D"/>
    <w:rsid w:val="0026585C"/>
    <w:rsid w:val="00265D89"/>
    <w:rsid w:val="002666A3"/>
    <w:rsid w:val="00266E6B"/>
    <w:rsid w:val="002701C7"/>
    <w:rsid w:val="0027193E"/>
    <w:rsid w:val="002763B8"/>
    <w:rsid w:val="002812E3"/>
    <w:rsid w:val="002825B2"/>
    <w:rsid w:val="00284A1B"/>
    <w:rsid w:val="00286F04"/>
    <w:rsid w:val="00286F2F"/>
    <w:rsid w:val="00292291"/>
    <w:rsid w:val="002934C9"/>
    <w:rsid w:val="00294B18"/>
    <w:rsid w:val="002965EB"/>
    <w:rsid w:val="00297494"/>
    <w:rsid w:val="00297C8A"/>
    <w:rsid w:val="002A585C"/>
    <w:rsid w:val="002A67E3"/>
    <w:rsid w:val="002A70CD"/>
    <w:rsid w:val="002B1813"/>
    <w:rsid w:val="002B7D68"/>
    <w:rsid w:val="002C075A"/>
    <w:rsid w:val="002C550A"/>
    <w:rsid w:val="002C5A54"/>
    <w:rsid w:val="002D43A4"/>
    <w:rsid w:val="002E034C"/>
    <w:rsid w:val="002E4DDC"/>
    <w:rsid w:val="002E54AB"/>
    <w:rsid w:val="002E5D04"/>
    <w:rsid w:val="002F0ED9"/>
    <w:rsid w:val="002F3581"/>
    <w:rsid w:val="002F47D2"/>
    <w:rsid w:val="002F53D8"/>
    <w:rsid w:val="002F6858"/>
    <w:rsid w:val="003031EF"/>
    <w:rsid w:val="003056C6"/>
    <w:rsid w:val="00307D82"/>
    <w:rsid w:val="00311220"/>
    <w:rsid w:val="00312240"/>
    <w:rsid w:val="00312847"/>
    <w:rsid w:val="00314D83"/>
    <w:rsid w:val="00315F05"/>
    <w:rsid w:val="00320788"/>
    <w:rsid w:val="00324D0E"/>
    <w:rsid w:val="003250FD"/>
    <w:rsid w:val="00325EA9"/>
    <w:rsid w:val="00326660"/>
    <w:rsid w:val="0032701B"/>
    <w:rsid w:val="00331703"/>
    <w:rsid w:val="003332A2"/>
    <w:rsid w:val="00333BE4"/>
    <w:rsid w:val="0033524A"/>
    <w:rsid w:val="0033789E"/>
    <w:rsid w:val="00337D8F"/>
    <w:rsid w:val="00341704"/>
    <w:rsid w:val="003459AF"/>
    <w:rsid w:val="003533C2"/>
    <w:rsid w:val="00360038"/>
    <w:rsid w:val="00364990"/>
    <w:rsid w:val="003668FF"/>
    <w:rsid w:val="003673D2"/>
    <w:rsid w:val="0036757D"/>
    <w:rsid w:val="00370D41"/>
    <w:rsid w:val="00371AEF"/>
    <w:rsid w:val="00371C9A"/>
    <w:rsid w:val="003727AD"/>
    <w:rsid w:val="00374D28"/>
    <w:rsid w:val="003750DE"/>
    <w:rsid w:val="003802F7"/>
    <w:rsid w:val="00381C83"/>
    <w:rsid w:val="00386CC5"/>
    <w:rsid w:val="00390EA4"/>
    <w:rsid w:val="003954C5"/>
    <w:rsid w:val="00395E3A"/>
    <w:rsid w:val="003A5FED"/>
    <w:rsid w:val="003A636B"/>
    <w:rsid w:val="003A6D11"/>
    <w:rsid w:val="003B0250"/>
    <w:rsid w:val="003B03FC"/>
    <w:rsid w:val="003B123B"/>
    <w:rsid w:val="003B20D4"/>
    <w:rsid w:val="003B4D16"/>
    <w:rsid w:val="003C281C"/>
    <w:rsid w:val="003D28F9"/>
    <w:rsid w:val="003D7037"/>
    <w:rsid w:val="003D7D62"/>
    <w:rsid w:val="003E02CE"/>
    <w:rsid w:val="003E480E"/>
    <w:rsid w:val="003E5318"/>
    <w:rsid w:val="003E5622"/>
    <w:rsid w:val="003E5F69"/>
    <w:rsid w:val="003F0AA7"/>
    <w:rsid w:val="003F0BDA"/>
    <w:rsid w:val="003F17EC"/>
    <w:rsid w:val="003F67D5"/>
    <w:rsid w:val="003F7656"/>
    <w:rsid w:val="003F787F"/>
    <w:rsid w:val="003F7F6F"/>
    <w:rsid w:val="00401245"/>
    <w:rsid w:val="00402348"/>
    <w:rsid w:val="00402FBA"/>
    <w:rsid w:val="004075B4"/>
    <w:rsid w:val="00410E71"/>
    <w:rsid w:val="004129E2"/>
    <w:rsid w:val="00412A2D"/>
    <w:rsid w:val="004131E7"/>
    <w:rsid w:val="004167F0"/>
    <w:rsid w:val="00422B71"/>
    <w:rsid w:val="004348EF"/>
    <w:rsid w:val="00437B69"/>
    <w:rsid w:val="00443DC5"/>
    <w:rsid w:val="00445F23"/>
    <w:rsid w:val="00446231"/>
    <w:rsid w:val="00447826"/>
    <w:rsid w:val="00456604"/>
    <w:rsid w:val="00457E80"/>
    <w:rsid w:val="00470B4F"/>
    <w:rsid w:val="004728F3"/>
    <w:rsid w:val="004742AC"/>
    <w:rsid w:val="00475E25"/>
    <w:rsid w:val="00476055"/>
    <w:rsid w:val="00476E2F"/>
    <w:rsid w:val="00481646"/>
    <w:rsid w:val="00487C3D"/>
    <w:rsid w:val="00491D57"/>
    <w:rsid w:val="004927BF"/>
    <w:rsid w:val="004A0A61"/>
    <w:rsid w:val="004A1002"/>
    <w:rsid w:val="004A2470"/>
    <w:rsid w:val="004A5AD3"/>
    <w:rsid w:val="004B024D"/>
    <w:rsid w:val="004B10D0"/>
    <w:rsid w:val="004B5B9D"/>
    <w:rsid w:val="004B61BC"/>
    <w:rsid w:val="004C05D3"/>
    <w:rsid w:val="004C1C7E"/>
    <w:rsid w:val="004C4645"/>
    <w:rsid w:val="004C477C"/>
    <w:rsid w:val="004C4EB9"/>
    <w:rsid w:val="004C5A62"/>
    <w:rsid w:val="004D34C7"/>
    <w:rsid w:val="004D38FC"/>
    <w:rsid w:val="004D7936"/>
    <w:rsid w:val="004E10A6"/>
    <w:rsid w:val="004E55A2"/>
    <w:rsid w:val="004E5E02"/>
    <w:rsid w:val="004F35A6"/>
    <w:rsid w:val="004F6AF8"/>
    <w:rsid w:val="004F7611"/>
    <w:rsid w:val="00501113"/>
    <w:rsid w:val="00506159"/>
    <w:rsid w:val="00516E4A"/>
    <w:rsid w:val="00521801"/>
    <w:rsid w:val="005259C7"/>
    <w:rsid w:val="00525B9C"/>
    <w:rsid w:val="00526128"/>
    <w:rsid w:val="00533296"/>
    <w:rsid w:val="00533502"/>
    <w:rsid w:val="00536B66"/>
    <w:rsid w:val="00536D6C"/>
    <w:rsid w:val="00537177"/>
    <w:rsid w:val="00543939"/>
    <w:rsid w:val="00543A7F"/>
    <w:rsid w:val="00543F47"/>
    <w:rsid w:val="0055428E"/>
    <w:rsid w:val="00554788"/>
    <w:rsid w:val="00554B85"/>
    <w:rsid w:val="00556300"/>
    <w:rsid w:val="005572A2"/>
    <w:rsid w:val="00561C74"/>
    <w:rsid w:val="00562566"/>
    <w:rsid w:val="00562F74"/>
    <w:rsid w:val="005649FF"/>
    <w:rsid w:val="005714DD"/>
    <w:rsid w:val="00572DF6"/>
    <w:rsid w:val="00574F40"/>
    <w:rsid w:val="0057625B"/>
    <w:rsid w:val="00582FDC"/>
    <w:rsid w:val="00583649"/>
    <w:rsid w:val="00583AAB"/>
    <w:rsid w:val="00591AC5"/>
    <w:rsid w:val="00595064"/>
    <w:rsid w:val="0059681D"/>
    <w:rsid w:val="005A121C"/>
    <w:rsid w:val="005A4446"/>
    <w:rsid w:val="005A4547"/>
    <w:rsid w:val="005A45BF"/>
    <w:rsid w:val="005A6181"/>
    <w:rsid w:val="005B016A"/>
    <w:rsid w:val="005B1400"/>
    <w:rsid w:val="005B26D2"/>
    <w:rsid w:val="005B3FD7"/>
    <w:rsid w:val="005C552B"/>
    <w:rsid w:val="005C56B5"/>
    <w:rsid w:val="005C67B6"/>
    <w:rsid w:val="005D11E6"/>
    <w:rsid w:val="005D39DF"/>
    <w:rsid w:val="005E4328"/>
    <w:rsid w:val="005E4BEB"/>
    <w:rsid w:val="005E7D45"/>
    <w:rsid w:val="005F0D68"/>
    <w:rsid w:val="005F170D"/>
    <w:rsid w:val="005F3D35"/>
    <w:rsid w:val="005F60A9"/>
    <w:rsid w:val="0060156B"/>
    <w:rsid w:val="0060510D"/>
    <w:rsid w:val="006067D0"/>
    <w:rsid w:val="0061257E"/>
    <w:rsid w:val="006134AF"/>
    <w:rsid w:val="00613DD6"/>
    <w:rsid w:val="00614F43"/>
    <w:rsid w:val="006166A8"/>
    <w:rsid w:val="006177AC"/>
    <w:rsid w:val="00620C9C"/>
    <w:rsid w:val="006227E7"/>
    <w:rsid w:val="00623290"/>
    <w:rsid w:val="006244D4"/>
    <w:rsid w:val="00630336"/>
    <w:rsid w:val="006308B5"/>
    <w:rsid w:val="006314C9"/>
    <w:rsid w:val="00635122"/>
    <w:rsid w:val="00637D8F"/>
    <w:rsid w:val="006401D1"/>
    <w:rsid w:val="00651667"/>
    <w:rsid w:val="006517C3"/>
    <w:rsid w:val="00652C02"/>
    <w:rsid w:val="00655D1C"/>
    <w:rsid w:val="00655DFE"/>
    <w:rsid w:val="006615D8"/>
    <w:rsid w:val="006618A5"/>
    <w:rsid w:val="00666973"/>
    <w:rsid w:val="006748F6"/>
    <w:rsid w:val="006758FB"/>
    <w:rsid w:val="00681212"/>
    <w:rsid w:val="006832E7"/>
    <w:rsid w:val="00683D7A"/>
    <w:rsid w:val="0068484E"/>
    <w:rsid w:val="00687EB4"/>
    <w:rsid w:val="00690A14"/>
    <w:rsid w:val="006938F8"/>
    <w:rsid w:val="006A0C7C"/>
    <w:rsid w:val="006A111B"/>
    <w:rsid w:val="006A3A06"/>
    <w:rsid w:val="006A6880"/>
    <w:rsid w:val="006B2204"/>
    <w:rsid w:val="006B2333"/>
    <w:rsid w:val="006B3F51"/>
    <w:rsid w:val="006B47B0"/>
    <w:rsid w:val="006B5C45"/>
    <w:rsid w:val="006C0FE2"/>
    <w:rsid w:val="006C25FB"/>
    <w:rsid w:val="006C2E52"/>
    <w:rsid w:val="006C36EF"/>
    <w:rsid w:val="006C5495"/>
    <w:rsid w:val="006D0200"/>
    <w:rsid w:val="006D09BD"/>
    <w:rsid w:val="006D289E"/>
    <w:rsid w:val="006D4B52"/>
    <w:rsid w:val="006E46FB"/>
    <w:rsid w:val="006E5865"/>
    <w:rsid w:val="006F0195"/>
    <w:rsid w:val="006F2ADA"/>
    <w:rsid w:val="006F3DA3"/>
    <w:rsid w:val="006F5DC6"/>
    <w:rsid w:val="007013FC"/>
    <w:rsid w:val="00702617"/>
    <w:rsid w:val="00705039"/>
    <w:rsid w:val="007064F8"/>
    <w:rsid w:val="00706779"/>
    <w:rsid w:val="007127CD"/>
    <w:rsid w:val="007136C3"/>
    <w:rsid w:val="00714823"/>
    <w:rsid w:val="007161AE"/>
    <w:rsid w:val="0071730A"/>
    <w:rsid w:val="00721DFC"/>
    <w:rsid w:val="007232D4"/>
    <w:rsid w:val="00723B07"/>
    <w:rsid w:val="007260D0"/>
    <w:rsid w:val="00731DA2"/>
    <w:rsid w:val="0073320C"/>
    <w:rsid w:val="00735800"/>
    <w:rsid w:val="00741A6C"/>
    <w:rsid w:val="0074315D"/>
    <w:rsid w:val="00747AA9"/>
    <w:rsid w:val="0075466B"/>
    <w:rsid w:val="00755324"/>
    <w:rsid w:val="00760D9A"/>
    <w:rsid w:val="007612C3"/>
    <w:rsid w:val="00763137"/>
    <w:rsid w:val="0076389C"/>
    <w:rsid w:val="007648D2"/>
    <w:rsid w:val="007717FD"/>
    <w:rsid w:val="00776D1A"/>
    <w:rsid w:val="00777E75"/>
    <w:rsid w:val="0078216D"/>
    <w:rsid w:val="00783E14"/>
    <w:rsid w:val="0079240C"/>
    <w:rsid w:val="00793929"/>
    <w:rsid w:val="00794612"/>
    <w:rsid w:val="00795339"/>
    <w:rsid w:val="007A3074"/>
    <w:rsid w:val="007A5149"/>
    <w:rsid w:val="007A5FA1"/>
    <w:rsid w:val="007B450A"/>
    <w:rsid w:val="007B5AA9"/>
    <w:rsid w:val="007B6E73"/>
    <w:rsid w:val="007C44B8"/>
    <w:rsid w:val="007C4D84"/>
    <w:rsid w:val="007C60C6"/>
    <w:rsid w:val="007D20C8"/>
    <w:rsid w:val="007D6C0B"/>
    <w:rsid w:val="007E0EAC"/>
    <w:rsid w:val="007E6B77"/>
    <w:rsid w:val="007E7C5E"/>
    <w:rsid w:val="007F356F"/>
    <w:rsid w:val="007F5FEC"/>
    <w:rsid w:val="00801F84"/>
    <w:rsid w:val="00804810"/>
    <w:rsid w:val="008066BA"/>
    <w:rsid w:val="00807507"/>
    <w:rsid w:val="008078A7"/>
    <w:rsid w:val="00811E6E"/>
    <w:rsid w:val="00814BBA"/>
    <w:rsid w:val="00817114"/>
    <w:rsid w:val="00820423"/>
    <w:rsid w:val="00821183"/>
    <w:rsid w:val="00822513"/>
    <w:rsid w:val="008235FC"/>
    <w:rsid w:val="0082586E"/>
    <w:rsid w:val="00826249"/>
    <w:rsid w:val="00827616"/>
    <w:rsid w:val="0083041B"/>
    <w:rsid w:val="00831567"/>
    <w:rsid w:val="00833EAC"/>
    <w:rsid w:val="00835011"/>
    <w:rsid w:val="008457B8"/>
    <w:rsid w:val="008503AE"/>
    <w:rsid w:val="0085062F"/>
    <w:rsid w:val="00854734"/>
    <w:rsid w:val="00854C83"/>
    <w:rsid w:val="0085543F"/>
    <w:rsid w:val="00855478"/>
    <w:rsid w:val="00855A50"/>
    <w:rsid w:val="008561FD"/>
    <w:rsid w:val="008574E0"/>
    <w:rsid w:val="008578F6"/>
    <w:rsid w:val="008605A4"/>
    <w:rsid w:val="008705A5"/>
    <w:rsid w:val="00873D32"/>
    <w:rsid w:val="008755D2"/>
    <w:rsid w:val="00877B27"/>
    <w:rsid w:val="008807C5"/>
    <w:rsid w:val="00882640"/>
    <w:rsid w:val="008833AB"/>
    <w:rsid w:val="008900C1"/>
    <w:rsid w:val="008955AE"/>
    <w:rsid w:val="00895F18"/>
    <w:rsid w:val="00895FAE"/>
    <w:rsid w:val="008A32CC"/>
    <w:rsid w:val="008A6569"/>
    <w:rsid w:val="008A6742"/>
    <w:rsid w:val="008B3D7D"/>
    <w:rsid w:val="008B43E3"/>
    <w:rsid w:val="008B662C"/>
    <w:rsid w:val="008B68B8"/>
    <w:rsid w:val="008C0D3E"/>
    <w:rsid w:val="008C1B21"/>
    <w:rsid w:val="008C3FEB"/>
    <w:rsid w:val="008C5059"/>
    <w:rsid w:val="008C6BDC"/>
    <w:rsid w:val="008D300E"/>
    <w:rsid w:val="008D518C"/>
    <w:rsid w:val="008E0392"/>
    <w:rsid w:val="008E36BE"/>
    <w:rsid w:val="008E6B34"/>
    <w:rsid w:val="008F148B"/>
    <w:rsid w:val="008F1A0D"/>
    <w:rsid w:val="008F1A8D"/>
    <w:rsid w:val="008F2C68"/>
    <w:rsid w:val="008F4A76"/>
    <w:rsid w:val="008F4E69"/>
    <w:rsid w:val="008F662C"/>
    <w:rsid w:val="009007BB"/>
    <w:rsid w:val="009028A9"/>
    <w:rsid w:val="0090371E"/>
    <w:rsid w:val="00905D15"/>
    <w:rsid w:val="009061BF"/>
    <w:rsid w:val="009134A2"/>
    <w:rsid w:val="00915126"/>
    <w:rsid w:val="0092024A"/>
    <w:rsid w:val="0092630F"/>
    <w:rsid w:val="00932942"/>
    <w:rsid w:val="0093456F"/>
    <w:rsid w:val="00940FEF"/>
    <w:rsid w:val="00941712"/>
    <w:rsid w:val="0094291D"/>
    <w:rsid w:val="00946E71"/>
    <w:rsid w:val="00950EB6"/>
    <w:rsid w:val="00952016"/>
    <w:rsid w:val="00953EB1"/>
    <w:rsid w:val="0095576F"/>
    <w:rsid w:val="00955864"/>
    <w:rsid w:val="00957BC3"/>
    <w:rsid w:val="00957BD9"/>
    <w:rsid w:val="009615FD"/>
    <w:rsid w:val="00962C25"/>
    <w:rsid w:val="0096473A"/>
    <w:rsid w:val="00972801"/>
    <w:rsid w:val="00975983"/>
    <w:rsid w:val="00980A6E"/>
    <w:rsid w:val="00981044"/>
    <w:rsid w:val="009833A3"/>
    <w:rsid w:val="00983D37"/>
    <w:rsid w:val="0098546A"/>
    <w:rsid w:val="00991C0F"/>
    <w:rsid w:val="00992AEB"/>
    <w:rsid w:val="009A0216"/>
    <w:rsid w:val="009A3490"/>
    <w:rsid w:val="009A34DD"/>
    <w:rsid w:val="009B2F49"/>
    <w:rsid w:val="009B6E83"/>
    <w:rsid w:val="009C0B53"/>
    <w:rsid w:val="009C44CA"/>
    <w:rsid w:val="009C4627"/>
    <w:rsid w:val="009C6B99"/>
    <w:rsid w:val="009E0EF1"/>
    <w:rsid w:val="009E1D1B"/>
    <w:rsid w:val="009F1552"/>
    <w:rsid w:val="009F2309"/>
    <w:rsid w:val="009F274F"/>
    <w:rsid w:val="009F77E3"/>
    <w:rsid w:val="00A01C17"/>
    <w:rsid w:val="00A06378"/>
    <w:rsid w:val="00A105BD"/>
    <w:rsid w:val="00A10AFF"/>
    <w:rsid w:val="00A10DED"/>
    <w:rsid w:val="00A1144E"/>
    <w:rsid w:val="00A12210"/>
    <w:rsid w:val="00A143D0"/>
    <w:rsid w:val="00A20C15"/>
    <w:rsid w:val="00A255AB"/>
    <w:rsid w:val="00A25D3E"/>
    <w:rsid w:val="00A26517"/>
    <w:rsid w:val="00A3316C"/>
    <w:rsid w:val="00A34358"/>
    <w:rsid w:val="00A34DC3"/>
    <w:rsid w:val="00A3516C"/>
    <w:rsid w:val="00A352BD"/>
    <w:rsid w:val="00A369C0"/>
    <w:rsid w:val="00A379C4"/>
    <w:rsid w:val="00A438A5"/>
    <w:rsid w:val="00A4423E"/>
    <w:rsid w:val="00A475DE"/>
    <w:rsid w:val="00A53B50"/>
    <w:rsid w:val="00A671E3"/>
    <w:rsid w:val="00A7158B"/>
    <w:rsid w:val="00A71AE3"/>
    <w:rsid w:val="00A72E2A"/>
    <w:rsid w:val="00A76955"/>
    <w:rsid w:val="00A77CC6"/>
    <w:rsid w:val="00A83E48"/>
    <w:rsid w:val="00A92BD5"/>
    <w:rsid w:val="00A93861"/>
    <w:rsid w:val="00A951DC"/>
    <w:rsid w:val="00AA1D2D"/>
    <w:rsid w:val="00AB1043"/>
    <w:rsid w:val="00AB131D"/>
    <w:rsid w:val="00AB26B8"/>
    <w:rsid w:val="00AB5ECB"/>
    <w:rsid w:val="00AB7010"/>
    <w:rsid w:val="00AC5038"/>
    <w:rsid w:val="00AC6527"/>
    <w:rsid w:val="00AC7F97"/>
    <w:rsid w:val="00AD1FE1"/>
    <w:rsid w:val="00AD4D5C"/>
    <w:rsid w:val="00AE17F7"/>
    <w:rsid w:val="00AE1FFD"/>
    <w:rsid w:val="00AE47AA"/>
    <w:rsid w:val="00AE4A95"/>
    <w:rsid w:val="00AF1652"/>
    <w:rsid w:val="00B070DE"/>
    <w:rsid w:val="00B1058C"/>
    <w:rsid w:val="00B12888"/>
    <w:rsid w:val="00B12BA9"/>
    <w:rsid w:val="00B14006"/>
    <w:rsid w:val="00B20704"/>
    <w:rsid w:val="00B24B9F"/>
    <w:rsid w:val="00B30035"/>
    <w:rsid w:val="00B3292A"/>
    <w:rsid w:val="00B340F7"/>
    <w:rsid w:val="00B34795"/>
    <w:rsid w:val="00B35152"/>
    <w:rsid w:val="00B35434"/>
    <w:rsid w:val="00B355E8"/>
    <w:rsid w:val="00B370C7"/>
    <w:rsid w:val="00B37191"/>
    <w:rsid w:val="00B420AF"/>
    <w:rsid w:val="00B42EA4"/>
    <w:rsid w:val="00B43BC4"/>
    <w:rsid w:val="00B46A89"/>
    <w:rsid w:val="00B46D01"/>
    <w:rsid w:val="00B50962"/>
    <w:rsid w:val="00B527D4"/>
    <w:rsid w:val="00B53A76"/>
    <w:rsid w:val="00B61589"/>
    <w:rsid w:val="00B624F1"/>
    <w:rsid w:val="00B62B8A"/>
    <w:rsid w:val="00B643C1"/>
    <w:rsid w:val="00B64AAD"/>
    <w:rsid w:val="00B6509D"/>
    <w:rsid w:val="00B65A3D"/>
    <w:rsid w:val="00B7241B"/>
    <w:rsid w:val="00B752C8"/>
    <w:rsid w:val="00B80387"/>
    <w:rsid w:val="00B808B9"/>
    <w:rsid w:val="00B80BDC"/>
    <w:rsid w:val="00B816BF"/>
    <w:rsid w:val="00B82095"/>
    <w:rsid w:val="00B84CBD"/>
    <w:rsid w:val="00B84D42"/>
    <w:rsid w:val="00B87BA6"/>
    <w:rsid w:val="00B91F10"/>
    <w:rsid w:val="00B977CA"/>
    <w:rsid w:val="00BA1C41"/>
    <w:rsid w:val="00BA2BBD"/>
    <w:rsid w:val="00BA4995"/>
    <w:rsid w:val="00BA6017"/>
    <w:rsid w:val="00BB32C4"/>
    <w:rsid w:val="00BB40FB"/>
    <w:rsid w:val="00BC0285"/>
    <w:rsid w:val="00BC0D08"/>
    <w:rsid w:val="00BC1862"/>
    <w:rsid w:val="00BC441E"/>
    <w:rsid w:val="00BC4C16"/>
    <w:rsid w:val="00BC4DDF"/>
    <w:rsid w:val="00BC665F"/>
    <w:rsid w:val="00BD196E"/>
    <w:rsid w:val="00BD7E70"/>
    <w:rsid w:val="00BE3123"/>
    <w:rsid w:val="00BE3B85"/>
    <w:rsid w:val="00BE4A55"/>
    <w:rsid w:val="00BE64AB"/>
    <w:rsid w:val="00BE7346"/>
    <w:rsid w:val="00BE7A15"/>
    <w:rsid w:val="00BF32C2"/>
    <w:rsid w:val="00BF48CF"/>
    <w:rsid w:val="00C016F5"/>
    <w:rsid w:val="00C02944"/>
    <w:rsid w:val="00C05146"/>
    <w:rsid w:val="00C05CE5"/>
    <w:rsid w:val="00C07568"/>
    <w:rsid w:val="00C1144E"/>
    <w:rsid w:val="00C15D8E"/>
    <w:rsid w:val="00C23787"/>
    <w:rsid w:val="00C24BB6"/>
    <w:rsid w:val="00C25B0D"/>
    <w:rsid w:val="00C3035A"/>
    <w:rsid w:val="00C378B6"/>
    <w:rsid w:val="00C40A3E"/>
    <w:rsid w:val="00C44802"/>
    <w:rsid w:val="00C4596C"/>
    <w:rsid w:val="00C50488"/>
    <w:rsid w:val="00C507BE"/>
    <w:rsid w:val="00C62DF1"/>
    <w:rsid w:val="00C63FE4"/>
    <w:rsid w:val="00C64686"/>
    <w:rsid w:val="00C678ED"/>
    <w:rsid w:val="00C71268"/>
    <w:rsid w:val="00C71CA0"/>
    <w:rsid w:val="00C72E08"/>
    <w:rsid w:val="00C82C7A"/>
    <w:rsid w:val="00C83C12"/>
    <w:rsid w:val="00C848EC"/>
    <w:rsid w:val="00C861E8"/>
    <w:rsid w:val="00C87BD0"/>
    <w:rsid w:val="00C900A4"/>
    <w:rsid w:val="00C91F83"/>
    <w:rsid w:val="00CA09B8"/>
    <w:rsid w:val="00CA4B96"/>
    <w:rsid w:val="00CA6018"/>
    <w:rsid w:val="00CA6159"/>
    <w:rsid w:val="00CB65BA"/>
    <w:rsid w:val="00CC0B05"/>
    <w:rsid w:val="00CC1892"/>
    <w:rsid w:val="00CC5C76"/>
    <w:rsid w:val="00CC6EF8"/>
    <w:rsid w:val="00CC6F04"/>
    <w:rsid w:val="00CD2A8D"/>
    <w:rsid w:val="00CD46BE"/>
    <w:rsid w:val="00CD47CD"/>
    <w:rsid w:val="00CD7686"/>
    <w:rsid w:val="00CE068F"/>
    <w:rsid w:val="00CE0E2A"/>
    <w:rsid w:val="00CE463E"/>
    <w:rsid w:val="00CE51F9"/>
    <w:rsid w:val="00CF5B6A"/>
    <w:rsid w:val="00D028A1"/>
    <w:rsid w:val="00D029D1"/>
    <w:rsid w:val="00D0661D"/>
    <w:rsid w:val="00D10C65"/>
    <w:rsid w:val="00D16268"/>
    <w:rsid w:val="00D16D08"/>
    <w:rsid w:val="00D17455"/>
    <w:rsid w:val="00D20A36"/>
    <w:rsid w:val="00D20A68"/>
    <w:rsid w:val="00D21730"/>
    <w:rsid w:val="00D26F2C"/>
    <w:rsid w:val="00D30D12"/>
    <w:rsid w:val="00D34103"/>
    <w:rsid w:val="00D3472D"/>
    <w:rsid w:val="00D34980"/>
    <w:rsid w:val="00D34EC6"/>
    <w:rsid w:val="00D35924"/>
    <w:rsid w:val="00D41C21"/>
    <w:rsid w:val="00D446F1"/>
    <w:rsid w:val="00D44B37"/>
    <w:rsid w:val="00D462BF"/>
    <w:rsid w:val="00D52DC5"/>
    <w:rsid w:val="00D52E43"/>
    <w:rsid w:val="00D57592"/>
    <w:rsid w:val="00D61040"/>
    <w:rsid w:val="00D645BA"/>
    <w:rsid w:val="00D654D3"/>
    <w:rsid w:val="00D70B44"/>
    <w:rsid w:val="00D7129E"/>
    <w:rsid w:val="00D723D1"/>
    <w:rsid w:val="00D72F10"/>
    <w:rsid w:val="00D7321F"/>
    <w:rsid w:val="00D76FB1"/>
    <w:rsid w:val="00D82DEC"/>
    <w:rsid w:val="00D83658"/>
    <w:rsid w:val="00D851CB"/>
    <w:rsid w:val="00D90370"/>
    <w:rsid w:val="00D93673"/>
    <w:rsid w:val="00D96D6A"/>
    <w:rsid w:val="00DA4BDD"/>
    <w:rsid w:val="00DA55BA"/>
    <w:rsid w:val="00DA9AAB"/>
    <w:rsid w:val="00DB2E7E"/>
    <w:rsid w:val="00DB30B7"/>
    <w:rsid w:val="00DB62F9"/>
    <w:rsid w:val="00DC0D06"/>
    <w:rsid w:val="00DC3EFA"/>
    <w:rsid w:val="00DC4FF8"/>
    <w:rsid w:val="00DC57B7"/>
    <w:rsid w:val="00DD0D24"/>
    <w:rsid w:val="00DD2615"/>
    <w:rsid w:val="00DD439D"/>
    <w:rsid w:val="00DD5245"/>
    <w:rsid w:val="00DE0A24"/>
    <w:rsid w:val="00DE3348"/>
    <w:rsid w:val="00DE3A7E"/>
    <w:rsid w:val="00DE577E"/>
    <w:rsid w:val="00DF10A7"/>
    <w:rsid w:val="00DF28E9"/>
    <w:rsid w:val="00DF678C"/>
    <w:rsid w:val="00E03295"/>
    <w:rsid w:val="00E038A2"/>
    <w:rsid w:val="00E05256"/>
    <w:rsid w:val="00E068A1"/>
    <w:rsid w:val="00E112BD"/>
    <w:rsid w:val="00E12FF2"/>
    <w:rsid w:val="00E14481"/>
    <w:rsid w:val="00E14598"/>
    <w:rsid w:val="00E14852"/>
    <w:rsid w:val="00E21EDC"/>
    <w:rsid w:val="00E229CC"/>
    <w:rsid w:val="00E2409F"/>
    <w:rsid w:val="00E249AB"/>
    <w:rsid w:val="00E27D39"/>
    <w:rsid w:val="00E31779"/>
    <w:rsid w:val="00E40DB1"/>
    <w:rsid w:val="00E44E21"/>
    <w:rsid w:val="00E50DAD"/>
    <w:rsid w:val="00E53E4C"/>
    <w:rsid w:val="00E55E62"/>
    <w:rsid w:val="00E56EDF"/>
    <w:rsid w:val="00E60A11"/>
    <w:rsid w:val="00E63D1E"/>
    <w:rsid w:val="00E66054"/>
    <w:rsid w:val="00E665C4"/>
    <w:rsid w:val="00E66ADC"/>
    <w:rsid w:val="00E672A6"/>
    <w:rsid w:val="00E769FD"/>
    <w:rsid w:val="00E80BE3"/>
    <w:rsid w:val="00E80EF2"/>
    <w:rsid w:val="00E8218A"/>
    <w:rsid w:val="00E8541E"/>
    <w:rsid w:val="00E868BC"/>
    <w:rsid w:val="00E8787E"/>
    <w:rsid w:val="00E913AE"/>
    <w:rsid w:val="00E91DE6"/>
    <w:rsid w:val="00E94032"/>
    <w:rsid w:val="00E977D7"/>
    <w:rsid w:val="00EA1597"/>
    <w:rsid w:val="00EA1A9C"/>
    <w:rsid w:val="00EA3FD8"/>
    <w:rsid w:val="00EA61AD"/>
    <w:rsid w:val="00EA727C"/>
    <w:rsid w:val="00EA753B"/>
    <w:rsid w:val="00EA7B30"/>
    <w:rsid w:val="00EB0E90"/>
    <w:rsid w:val="00EB1774"/>
    <w:rsid w:val="00EB1CD1"/>
    <w:rsid w:val="00EB4C8F"/>
    <w:rsid w:val="00EB5F57"/>
    <w:rsid w:val="00EB78FE"/>
    <w:rsid w:val="00EC0B0F"/>
    <w:rsid w:val="00EC35B1"/>
    <w:rsid w:val="00EC7216"/>
    <w:rsid w:val="00EC7BAC"/>
    <w:rsid w:val="00ED0887"/>
    <w:rsid w:val="00ED0893"/>
    <w:rsid w:val="00ED19BD"/>
    <w:rsid w:val="00EE12E8"/>
    <w:rsid w:val="00EE168F"/>
    <w:rsid w:val="00EE1EA1"/>
    <w:rsid w:val="00EE2C29"/>
    <w:rsid w:val="00EE4CC2"/>
    <w:rsid w:val="00EE50AB"/>
    <w:rsid w:val="00EE7C80"/>
    <w:rsid w:val="00EF34BB"/>
    <w:rsid w:val="00EF38CE"/>
    <w:rsid w:val="00EF3B48"/>
    <w:rsid w:val="00EF4394"/>
    <w:rsid w:val="00EF4DEB"/>
    <w:rsid w:val="00EF6014"/>
    <w:rsid w:val="00F03AAB"/>
    <w:rsid w:val="00F03CA1"/>
    <w:rsid w:val="00F10615"/>
    <w:rsid w:val="00F1323B"/>
    <w:rsid w:val="00F15CBD"/>
    <w:rsid w:val="00F16667"/>
    <w:rsid w:val="00F16C6E"/>
    <w:rsid w:val="00F176F4"/>
    <w:rsid w:val="00F2017D"/>
    <w:rsid w:val="00F21735"/>
    <w:rsid w:val="00F22845"/>
    <w:rsid w:val="00F27717"/>
    <w:rsid w:val="00F31766"/>
    <w:rsid w:val="00F31E40"/>
    <w:rsid w:val="00F31E57"/>
    <w:rsid w:val="00F3661E"/>
    <w:rsid w:val="00F36D4C"/>
    <w:rsid w:val="00F42BA0"/>
    <w:rsid w:val="00F42D20"/>
    <w:rsid w:val="00F43199"/>
    <w:rsid w:val="00F44F53"/>
    <w:rsid w:val="00F45D04"/>
    <w:rsid w:val="00F464A8"/>
    <w:rsid w:val="00F525E9"/>
    <w:rsid w:val="00F53331"/>
    <w:rsid w:val="00F53971"/>
    <w:rsid w:val="00F670AC"/>
    <w:rsid w:val="00F705C2"/>
    <w:rsid w:val="00F72747"/>
    <w:rsid w:val="00F727AC"/>
    <w:rsid w:val="00F84231"/>
    <w:rsid w:val="00F87059"/>
    <w:rsid w:val="00F91838"/>
    <w:rsid w:val="00F92740"/>
    <w:rsid w:val="00FA02F5"/>
    <w:rsid w:val="00FA0D53"/>
    <w:rsid w:val="00FA1372"/>
    <w:rsid w:val="00FA412D"/>
    <w:rsid w:val="00FA5058"/>
    <w:rsid w:val="00FA5AC8"/>
    <w:rsid w:val="00FA5D4B"/>
    <w:rsid w:val="00FB20AE"/>
    <w:rsid w:val="00FB4FE4"/>
    <w:rsid w:val="00FB7A3C"/>
    <w:rsid w:val="00FC29A8"/>
    <w:rsid w:val="00FC6238"/>
    <w:rsid w:val="00FD45BB"/>
    <w:rsid w:val="00FE0077"/>
    <w:rsid w:val="00FE24B2"/>
    <w:rsid w:val="00FE402B"/>
    <w:rsid w:val="00FE4E96"/>
    <w:rsid w:val="00FE5159"/>
    <w:rsid w:val="00FE5CEF"/>
    <w:rsid w:val="00FF13C0"/>
    <w:rsid w:val="00FF3F2C"/>
    <w:rsid w:val="00FF5FC2"/>
    <w:rsid w:val="00FF616A"/>
    <w:rsid w:val="00FFC9E0"/>
    <w:rsid w:val="0435EEAD"/>
    <w:rsid w:val="0440441C"/>
    <w:rsid w:val="0449D75E"/>
    <w:rsid w:val="050B7A41"/>
    <w:rsid w:val="05FC4D09"/>
    <w:rsid w:val="066E60A8"/>
    <w:rsid w:val="06B09F97"/>
    <w:rsid w:val="06E340FF"/>
    <w:rsid w:val="075C073F"/>
    <w:rsid w:val="076653BE"/>
    <w:rsid w:val="077EF372"/>
    <w:rsid w:val="07DCFCE1"/>
    <w:rsid w:val="08197D20"/>
    <w:rsid w:val="08739D55"/>
    <w:rsid w:val="0A057E32"/>
    <w:rsid w:val="0A4E4CC6"/>
    <w:rsid w:val="0A5FDCEC"/>
    <w:rsid w:val="0AC462AC"/>
    <w:rsid w:val="0B2F09B6"/>
    <w:rsid w:val="0B666E17"/>
    <w:rsid w:val="0BE1837D"/>
    <w:rsid w:val="0CC0B02E"/>
    <w:rsid w:val="0CF8CE5C"/>
    <w:rsid w:val="0D9EC887"/>
    <w:rsid w:val="0DE58952"/>
    <w:rsid w:val="0EAA0DFA"/>
    <w:rsid w:val="0EEFEAC6"/>
    <w:rsid w:val="10981314"/>
    <w:rsid w:val="11841EC2"/>
    <w:rsid w:val="11A7D608"/>
    <w:rsid w:val="11B6B95B"/>
    <w:rsid w:val="11D9E06A"/>
    <w:rsid w:val="12413063"/>
    <w:rsid w:val="124C5DFB"/>
    <w:rsid w:val="13F1C34E"/>
    <w:rsid w:val="156CAE1C"/>
    <w:rsid w:val="167505E0"/>
    <w:rsid w:val="176F8704"/>
    <w:rsid w:val="1789B7B8"/>
    <w:rsid w:val="17B9B818"/>
    <w:rsid w:val="17BABB0D"/>
    <w:rsid w:val="17D13FB4"/>
    <w:rsid w:val="1845FCC1"/>
    <w:rsid w:val="191DA742"/>
    <w:rsid w:val="19AEC378"/>
    <w:rsid w:val="1BC1FBD8"/>
    <w:rsid w:val="1BE15EC9"/>
    <w:rsid w:val="1BF77149"/>
    <w:rsid w:val="1C066A12"/>
    <w:rsid w:val="1CAFB162"/>
    <w:rsid w:val="1DF047F8"/>
    <w:rsid w:val="1E2ED853"/>
    <w:rsid w:val="1EFD7254"/>
    <w:rsid w:val="213C10B2"/>
    <w:rsid w:val="2225FFDC"/>
    <w:rsid w:val="224DB820"/>
    <w:rsid w:val="248E0D37"/>
    <w:rsid w:val="24A0185C"/>
    <w:rsid w:val="24C68388"/>
    <w:rsid w:val="24DF2740"/>
    <w:rsid w:val="250484C0"/>
    <w:rsid w:val="2573D951"/>
    <w:rsid w:val="25D4D438"/>
    <w:rsid w:val="260B557D"/>
    <w:rsid w:val="275A5936"/>
    <w:rsid w:val="27950DF2"/>
    <w:rsid w:val="287F447F"/>
    <w:rsid w:val="28E55FDB"/>
    <w:rsid w:val="2905741E"/>
    <w:rsid w:val="2932646C"/>
    <w:rsid w:val="2A1F6A2F"/>
    <w:rsid w:val="2A537B66"/>
    <w:rsid w:val="2B339E54"/>
    <w:rsid w:val="2B6A0416"/>
    <w:rsid w:val="2C568D02"/>
    <w:rsid w:val="2C56B6BD"/>
    <w:rsid w:val="2CE4AD9B"/>
    <w:rsid w:val="2D2C00EC"/>
    <w:rsid w:val="2D2EDEBA"/>
    <w:rsid w:val="2E13115D"/>
    <w:rsid w:val="2F1CCC00"/>
    <w:rsid w:val="2F45EBF1"/>
    <w:rsid w:val="2FCA4AD1"/>
    <w:rsid w:val="2FF487FB"/>
    <w:rsid w:val="30CD9409"/>
    <w:rsid w:val="30D108D5"/>
    <w:rsid w:val="31418117"/>
    <w:rsid w:val="3161E07E"/>
    <w:rsid w:val="31BAFE18"/>
    <w:rsid w:val="31BE3B92"/>
    <w:rsid w:val="325929FD"/>
    <w:rsid w:val="329830B8"/>
    <w:rsid w:val="3329E1F3"/>
    <w:rsid w:val="33EC34BD"/>
    <w:rsid w:val="34C72BEB"/>
    <w:rsid w:val="3514B1C9"/>
    <w:rsid w:val="3661F010"/>
    <w:rsid w:val="368BE62B"/>
    <w:rsid w:val="36BD1802"/>
    <w:rsid w:val="37450A99"/>
    <w:rsid w:val="37AF334C"/>
    <w:rsid w:val="37B7210D"/>
    <w:rsid w:val="38527B4D"/>
    <w:rsid w:val="386C1C19"/>
    <w:rsid w:val="389A92AB"/>
    <w:rsid w:val="38A2B549"/>
    <w:rsid w:val="3922B73C"/>
    <w:rsid w:val="39C542BD"/>
    <w:rsid w:val="39E1220C"/>
    <w:rsid w:val="3A7352C9"/>
    <w:rsid w:val="3A769B33"/>
    <w:rsid w:val="3AD6DC86"/>
    <w:rsid w:val="3B2B9C84"/>
    <w:rsid w:val="3BEB3662"/>
    <w:rsid w:val="3C1BEA96"/>
    <w:rsid w:val="3D079AC7"/>
    <w:rsid w:val="3D58D8A4"/>
    <w:rsid w:val="3D9596DA"/>
    <w:rsid w:val="3F8BCEAD"/>
    <w:rsid w:val="407D76F9"/>
    <w:rsid w:val="40D5622C"/>
    <w:rsid w:val="40FDC6E2"/>
    <w:rsid w:val="42CB69E0"/>
    <w:rsid w:val="42E0524E"/>
    <w:rsid w:val="43BF019C"/>
    <w:rsid w:val="43F4C7BB"/>
    <w:rsid w:val="442EE42B"/>
    <w:rsid w:val="4496870B"/>
    <w:rsid w:val="451F2FD8"/>
    <w:rsid w:val="458618DE"/>
    <w:rsid w:val="45AD1C1F"/>
    <w:rsid w:val="45F7DDCF"/>
    <w:rsid w:val="46BBBDF7"/>
    <w:rsid w:val="46D52100"/>
    <w:rsid w:val="46E85AEC"/>
    <w:rsid w:val="475168EC"/>
    <w:rsid w:val="477872C9"/>
    <w:rsid w:val="489A2B4D"/>
    <w:rsid w:val="489E8612"/>
    <w:rsid w:val="48C33251"/>
    <w:rsid w:val="48C6BD7E"/>
    <w:rsid w:val="49292656"/>
    <w:rsid w:val="49A49423"/>
    <w:rsid w:val="4C9AEE0F"/>
    <w:rsid w:val="4C9E8DB0"/>
    <w:rsid w:val="4CBE20DD"/>
    <w:rsid w:val="4CC9F435"/>
    <w:rsid w:val="4D9083A5"/>
    <w:rsid w:val="4D926667"/>
    <w:rsid w:val="4DDF79B9"/>
    <w:rsid w:val="4DE4352F"/>
    <w:rsid w:val="4E0669F7"/>
    <w:rsid w:val="4E7E94DD"/>
    <w:rsid w:val="4EBA4574"/>
    <w:rsid w:val="4FAB67C4"/>
    <w:rsid w:val="4FE0A469"/>
    <w:rsid w:val="5153FC03"/>
    <w:rsid w:val="5202A974"/>
    <w:rsid w:val="528090C5"/>
    <w:rsid w:val="5305AFC9"/>
    <w:rsid w:val="5392102E"/>
    <w:rsid w:val="53EB05A8"/>
    <w:rsid w:val="545D6D84"/>
    <w:rsid w:val="54D08AF9"/>
    <w:rsid w:val="552C5FD0"/>
    <w:rsid w:val="552E1D46"/>
    <w:rsid w:val="55B3CFBC"/>
    <w:rsid w:val="5603164E"/>
    <w:rsid w:val="56D3A0A2"/>
    <w:rsid w:val="58DD7FF8"/>
    <w:rsid w:val="5A6058E0"/>
    <w:rsid w:val="5A7A227F"/>
    <w:rsid w:val="5B30E449"/>
    <w:rsid w:val="5BAC35C7"/>
    <w:rsid w:val="5BB93B4E"/>
    <w:rsid w:val="5C205087"/>
    <w:rsid w:val="5C52407F"/>
    <w:rsid w:val="5C93ACC2"/>
    <w:rsid w:val="5CC6796D"/>
    <w:rsid w:val="5DF460E7"/>
    <w:rsid w:val="5E786997"/>
    <w:rsid w:val="5EF46288"/>
    <w:rsid w:val="5F4F2455"/>
    <w:rsid w:val="5FBF4458"/>
    <w:rsid w:val="603072BF"/>
    <w:rsid w:val="611251D4"/>
    <w:rsid w:val="6154DCA3"/>
    <w:rsid w:val="6229431A"/>
    <w:rsid w:val="62628B51"/>
    <w:rsid w:val="62711B28"/>
    <w:rsid w:val="62CAF12B"/>
    <w:rsid w:val="65812935"/>
    <w:rsid w:val="66363A35"/>
    <w:rsid w:val="6647B67B"/>
    <w:rsid w:val="66697D59"/>
    <w:rsid w:val="66DDC95D"/>
    <w:rsid w:val="6777E130"/>
    <w:rsid w:val="67CC0035"/>
    <w:rsid w:val="68028E21"/>
    <w:rsid w:val="685AE195"/>
    <w:rsid w:val="694C8369"/>
    <w:rsid w:val="6AC793CF"/>
    <w:rsid w:val="6BB7A602"/>
    <w:rsid w:val="6C07FBC5"/>
    <w:rsid w:val="6C950041"/>
    <w:rsid w:val="6CBAC10D"/>
    <w:rsid w:val="6D40518E"/>
    <w:rsid w:val="6D72DFCD"/>
    <w:rsid w:val="6E0EBBE4"/>
    <w:rsid w:val="6E744E78"/>
    <w:rsid w:val="6EE8836E"/>
    <w:rsid w:val="6F1B9E28"/>
    <w:rsid w:val="6F46A7E3"/>
    <w:rsid w:val="6F642DBC"/>
    <w:rsid w:val="6FC86A1C"/>
    <w:rsid w:val="70645654"/>
    <w:rsid w:val="70A3AFD7"/>
    <w:rsid w:val="716FBD64"/>
    <w:rsid w:val="71AC31FF"/>
    <w:rsid w:val="72DE5446"/>
    <w:rsid w:val="739113A4"/>
    <w:rsid w:val="739EB20E"/>
    <w:rsid w:val="73B70DFB"/>
    <w:rsid w:val="74159FFD"/>
    <w:rsid w:val="74666CEF"/>
    <w:rsid w:val="7476D48B"/>
    <w:rsid w:val="74C1953B"/>
    <w:rsid w:val="74DE7F14"/>
    <w:rsid w:val="752B74C1"/>
    <w:rsid w:val="754CA132"/>
    <w:rsid w:val="764ABB56"/>
    <w:rsid w:val="7691CC19"/>
    <w:rsid w:val="76B3D996"/>
    <w:rsid w:val="77413560"/>
    <w:rsid w:val="77573F70"/>
    <w:rsid w:val="77C047BB"/>
    <w:rsid w:val="786938D3"/>
    <w:rsid w:val="7A2A6333"/>
    <w:rsid w:val="7B32B13E"/>
    <w:rsid w:val="7C005D4F"/>
    <w:rsid w:val="7CB9B237"/>
    <w:rsid w:val="7D000FAA"/>
    <w:rsid w:val="7D173508"/>
    <w:rsid w:val="7ECBFACA"/>
    <w:rsid w:val="7EF1BFFC"/>
    <w:rsid w:val="7F68AC9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A7F61"/>
  <w15:chartTrackingRefBased/>
  <w15:docId w15:val="{60CA664C-2F14-4FE3-BA28-0C48C3E7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826249"/>
  </w:style>
  <w:style w:type="paragraph" w:styleId="Fyrirsgn1">
    <w:name w:val="heading 1"/>
    <w:basedOn w:val="Venjulegur"/>
    <w:next w:val="Venjulegur"/>
    <w:link w:val="Fyrirsgn1Staf"/>
    <w:uiPriority w:val="9"/>
    <w:qFormat/>
    <w:rsid w:val="008262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Fyrirsgn2">
    <w:name w:val="heading 2"/>
    <w:basedOn w:val="Venjulegur"/>
    <w:next w:val="Venjulegur"/>
    <w:link w:val="Fyrirsgn2Staf"/>
    <w:uiPriority w:val="9"/>
    <w:unhideWhenUsed/>
    <w:qFormat/>
    <w:rsid w:val="008262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Fyrirsgn3">
    <w:name w:val="heading 3"/>
    <w:basedOn w:val="Venjulegur"/>
    <w:next w:val="Venjulegur"/>
    <w:link w:val="Fyrirsgn3Staf"/>
    <w:uiPriority w:val="9"/>
    <w:semiHidden/>
    <w:unhideWhenUsed/>
    <w:qFormat/>
    <w:rsid w:val="00826249"/>
    <w:pPr>
      <w:keepNext/>
      <w:keepLines/>
      <w:spacing w:before="160" w:after="80"/>
      <w:outlineLvl w:val="2"/>
    </w:pPr>
    <w:rPr>
      <w:rFonts w:eastAsiaTheme="majorEastAsia" w:cstheme="majorBidi"/>
      <w:color w:val="0F4761" w:themeColor="accent1" w:themeShade="BF"/>
      <w:sz w:val="28"/>
      <w:szCs w:val="28"/>
    </w:rPr>
  </w:style>
  <w:style w:type="paragraph" w:styleId="Fyrirsgn4">
    <w:name w:val="heading 4"/>
    <w:basedOn w:val="Venjulegur"/>
    <w:next w:val="Venjulegur"/>
    <w:link w:val="Fyrirsgn4Staf"/>
    <w:uiPriority w:val="9"/>
    <w:semiHidden/>
    <w:unhideWhenUsed/>
    <w:qFormat/>
    <w:rsid w:val="00826249"/>
    <w:pPr>
      <w:keepNext/>
      <w:keepLines/>
      <w:spacing w:before="80" w:after="40"/>
      <w:outlineLvl w:val="3"/>
    </w:pPr>
    <w:rPr>
      <w:rFonts w:eastAsiaTheme="majorEastAsia" w:cstheme="majorBidi"/>
      <w:i/>
      <w:iCs/>
      <w:color w:val="0F4761" w:themeColor="accent1" w:themeShade="BF"/>
    </w:rPr>
  </w:style>
  <w:style w:type="paragraph" w:styleId="Fyrirsgn5">
    <w:name w:val="heading 5"/>
    <w:basedOn w:val="Venjulegur"/>
    <w:next w:val="Venjulegur"/>
    <w:link w:val="Fyrirsgn5Staf"/>
    <w:uiPriority w:val="9"/>
    <w:semiHidden/>
    <w:unhideWhenUsed/>
    <w:qFormat/>
    <w:rsid w:val="00826249"/>
    <w:pPr>
      <w:keepNext/>
      <w:keepLines/>
      <w:spacing w:before="80" w:after="40"/>
      <w:outlineLvl w:val="4"/>
    </w:pPr>
    <w:rPr>
      <w:rFonts w:eastAsiaTheme="majorEastAsia" w:cstheme="majorBidi"/>
      <w:color w:val="0F4761" w:themeColor="accent1" w:themeShade="BF"/>
    </w:rPr>
  </w:style>
  <w:style w:type="paragraph" w:styleId="Fyrirsgn6">
    <w:name w:val="heading 6"/>
    <w:basedOn w:val="Venjulegur"/>
    <w:next w:val="Venjulegur"/>
    <w:link w:val="Fyrirsgn6Staf"/>
    <w:uiPriority w:val="9"/>
    <w:semiHidden/>
    <w:unhideWhenUsed/>
    <w:qFormat/>
    <w:rsid w:val="00826249"/>
    <w:pPr>
      <w:keepNext/>
      <w:keepLines/>
      <w:spacing w:before="40" w:after="0"/>
      <w:outlineLvl w:val="5"/>
    </w:pPr>
    <w:rPr>
      <w:rFonts w:eastAsiaTheme="majorEastAsia" w:cstheme="majorBidi"/>
      <w:i/>
      <w:iCs/>
      <w:color w:val="595959" w:themeColor="text1" w:themeTint="A6"/>
    </w:rPr>
  </w:style>
  <w:style w:type="paragraph" w:styleId="Fyrirsgn7">
    <w:name w:val="heading 7"/>
    <w:basedOn w:val="Venjulegur"/>
    <w:next w:val="Venjulegur"/>
    <w:link w:val="Fyrirsgn7Staf"/>
    <w:uiPriority w:val="9"/>
    <w:semiHidden/>
    <w:unhideWhenUsed/>
    <w:qFormat/>
    <w:rsid w:val="00826249"/>
    <w:pPr>
      <w:keepNext/>
      <w:keepLines/>
      <w:spacing w:before="40" w:after="0"/>
      <w:outlineLvl w:val="6"/>
    </w:pPr>
    <w:rPr>
      <w:rFonts w:eastAsiaTheme="majorEastAsia" w:cstheme="majorBidi"/>
      <w:color w:val="595959" w:themeColor="text1" w:themeTint="A6"/>
    </w:rPr>
  </w:style>
  <w:style w:type="paragraph" w:styleId="Fyrirsgn8">
    <w:name w:val="heading 8"/>
    <w:basedOn w:val="Venjulegur"/>
    <w:next w:val="Venjulegur"/>
    <w:link w:val="Fyrirsgn8Staf"/>
    <w:uiPriority w:val="9"/>
    <w:semiHidden/>
    <w:unhideWhenUsed/>
    <w:qFormat/>
    <w:rsid w:val="00826249"/>
    <w:pPr>
      <w:keepNext/>
      <w:keepLines/>
      <w:spacing w:after="0"/>
      <w:outlineLvl w:val="7"/>
    </w:pPr>
    <w:rPr>
      <w:rFonts w:eastAsiaTheme="majorEastAsia" w:cstheme="majorBidi"/>
      <w:i/>
      <w:iCs/>
      <w:color w:val="272727" w:themeColor="text1" w:themeTint="D8"/>
    </w:rPr>
  </w:style>
  <w:style w:type="paragraph" w:styleId="Fyrirsgn9">
    <w:name w:val="heading 9"/>
    <w:basedOn w:val="Venjulegur"/>
    <w:next w:val="Venjulegur"/>
    <w:link w:val="Fyrirsgn9Staf"/>
    <w:uiPriority w:val="9"/>
    <w:semiHidden/>
    <w:unhideWhenUsed/>
    <w:qFormat/>
    <w:rsid w:val="00826249"/>
    <w:pPr>
      <w:keepNext/>
      <w:keepLines/>
      <w:spacing w:after="0"/>
      <w:outlineLvl w:val="8"/>
    </w:pPr>
    <w:rPr>
      <w:rFonts w:eastAsiaTheme="majorEastAsia" w:cstheme="majorBidi"/>
      <w:color w:val="272727" w:themeColor="text1" w:themeTint="D8"/>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customStyle="1" w:styleId="Fyrirsgn1Staf">
    <w:name w:val="Fyrirsögn 1 Staf"/>
    <w:basedOn w:val="Sjlfgefinleturgermlsgreinar"/>
    <w:link w:val="Fyrirsgn1"/>
    <w:uiPriority w:val="9"/>
    <w:rsid w:val="00826249"/>
    <w:rPr>
      <w:rFonts w:asciiTheme="majorHAnsi" w:eastAsiaTheme="majorEastAsia" w:hAnsiTheme="majorHAnsi" w:cstheme="majorBidi"/>
      <w:color w:val="0F4761" w:themeColor="accent1" w:themeShade="BF"/>
      <w:sz w:val="40"/>
      <w:szCs w:val="40"/>
    </w:rPr>
  </w:style>
  <w:style w:type="character" w:customStyle="1" w:styleId="Fyrirsgn2Staf">
    <w:name w:val="Fyrirsögn 2 Staf"/>
    <w:basedOn w:val="Sjlfgefinleturgermlsgreinar"/>
    <w:link w:val="Fyrirsgn2"/>
    <w:uiPriority w:val="9"/>
    <w:semiHidden/>
    <w:rsid w:val="00826249"/>
    <w:rPr>
      <w:rFonts w:asciiTheme="majorHAnsi" w:eastAsiaTheme="majorEastAsia" w:hAnsiTheme="majorHAnsi" w:cstheme="majorBidi"/>
      <w:color w:val="0F4761" w:themeColor="accent1" w:themeShade="BF"/>
      <w:sz w:val="32"/>
      <w:szCs w:val="32"/>
    </w:rPr>
  </w:style>
  <w:style w:type="character" w:customStyle="1" w:styleId="Fyrirsgn3Staf">
    <w:name w:val="Fyrirsögn 3 Staf"/>
    <w:basedOn w:val="Sjlfgefinleturgermlsgreinar"/>
    <w:link w:val="Fyrirsgn3"/>
    <w:uiPriority w:val="9"/>
    <w:semiHidden/>
    <w:rsid w:val="00826249"/>
    <w:rPr>
      <w:rFonts w:eastAsiaTheme="majorEastAsia" w:cstheme="majorBidi"/>
      <w:color w:val="0F4761" w:themeColor="accent1" w:themeShade="BF"/>
      <w:sz w:val="28"/>
      <w:szCs w:val="28"/>
    </w:rPr>
  </w:style>
  <w:style w:type="character" w:customStyle="1" w:styleId="Fyrirsgn4Staf">
    <w:name w:val="Fyrirsögn 4 Staf"/>
    <w:basedOn w:val="Sjlfgefinleturgermlsgreinar"/>
    <w:link w:val="Fyrirsgn4"/>
    <w:uiPriority w:val="9"/>
    <w:semiHidden/>
    <w:rsid w:val="00826249"/>
    <w:rPr>
      <w:rFonts w:eastAsiaTheme="majorEastAsia" w:cstheme="majorBidi"/>
      <w:i/>
      <w:iCs/>
      <w:color w:val="0F4761" w:themeColor="accent1" w:themeShade="BF"/>
    </w:rPr>
  </w:style>
  <w:style w:type="character" w:customStyle="1" w:styleId="Fyrirsgn5Staf">
    <w:name w:val="Fyrirsögn 5 Staf"/>
    <w:basedOn w:val="Sjlfgefinleturgermlsgreinar"/>
    <w:link w:val="Fyrirsgn5"/>
    <w:uiPriority w:val="9"/>
    <w:semiHidden/>
    <w:rsid w:val="00826249"/>
    <w:rPr>
      <w:rFonts w:eastAsiaTheme="majorEastAsia" w:cstheme="majorBidi"/>
      <w:color w:val="0F4761" w:themeColor="accent1" w:themeShade="BF"/>
    </w:rPr>
  </w:style>
  <w:style w:type="character" w:customStyle="1" w:styleId="Fyrirsgn6Staf">
    <w:name w:val="Fyrirsögn 6 Staf"/>
    <w:basedOn w:val="Sjlfgefinleturgermlsgreinar"/>
    <w:link w:val="Fyrirsgn6"/>
    <w:uiPriority w:val="9"/>
    <w:semiHidden/>
    <w:rsid w:val="00826249"/>
    <w:rPr>
      <w:rFonts w:eastAsiaTheme="majorEastAsia" w:cstheme="majorBidi"/>
      <w:i/>
      <w:iCs/>
      <w:color w:val="595959" w:themeColor="text1" w:themeTint="A6"/>
    </w:rPr>
  </w:style>
  <w:style w:type="character" w:customStyle="1" w:styleId="Fyrirsgn7Staf">
    <w:name w:val="Fyrirsögn 7 Staf"/>
    <w:basedOn w:val="Sjlfgefinleturgermlsgreinar"/>
    <w:link w:val="Fyrirsgn7"/>
    <w:uiPriority w:val="9"/>
    <w:semiHidden/>
    <w:rsid w:val="00826249"/>
    <w:rPr>
      <w:rFonts w:eastAsiaTheme="majorEastAsia" w:cstheme="majorBidi"/>
      <w:color w:val="595959" w:themeColor="text1" w:themeTint="A6"/>
    </w:rPr>
  </w:style>
  <w:style w:type="character" w:customStyle="1" w:styleId="Fyrirsgn8Staf">
    <w:name w:val="Fyrirsögn 8 Staf"/>
    <w:basedOn w:val="Sjlfgefinleturgermlsgreinar"/>
    <w:link w:val="Fyrirsgn8"/>
    <w:uiPriority w:val="9"/>
    <w:semiHidden/>
    <w:rsid w:val="00826249"/>
    <w:rPr>
      <w:rFonts w:eastAsiaTheme="majorEastAsia" w:cstheme="majorBidi"/>
      <w:i/>
      <w:iCs/>
      <w:color w:val="272727" w:themeColor="text1" w:themeTint="D8"/>
    </w:rPr>
  </w:style>
  <w:style w:type="character" w:customStyle="1" w:styleId="Fyrirsgn9Staf">
    <w:name w:val="Fyrirsögn 9 Staf"/>
    <w:basedOn w:val="Sjlfgefinleturgermlsgreinar"/>
    <w:link w:val="Fyrirsgn9"/>
    <w:uiPriority w:val="9"/>
    <w:semiHidden/>
    <w:rsid w:val="00826249"/>
    <w:rPr>
      <w:rFonts w:eastAsiaTheme="majorEastAsia" w:cstheme="majorBidi"/>
      <w:color w:val="272727" w:themeColor="text1" w:themeTint="D8"/>
    </w:rPr>
  </w:style>
  <w:style w:type="paragraph" w:styleId="Titill">
    <w:name w:val="Title"/>
    <w:basedOn w:val="Venjulegur"/>
    <w:next w:val="Venjulegur"/>
    <w:link w:val="TitillStaf"/>
    <w:uiPriority w:val="10"/>
    <w:qFormat/>
    <w:rsid w:val="008262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illStaf">
    <w:name w:val="Titill Staf"/>
    <w:basedOn w:val="Sjlfgefinleturgermlsgreinar"/>
    <w:link w:val="Titill"/>
    <w:uiPriority w:val="10"/>
    <w:rsid w:val="00826249"/>
    <w:rPr>
      <w:rFonts w:asciiTheme="majorHAnsi" w:eastAsiaTheme="majorEastAsia" w:hAnsiTheme="majorHAnsi" w:cstheme="majorBidi"/>
      <w:spacing w:val="-10"/>
      <w:kern w:val="28"/>
      <w:sz w:val="56"/>
      <w:szCs w:val="56"/>
    </w:rPr>
  </w:style>
  <w:style w:type="paragraph" w:styleId="Undirtitill">
    <w:name w:val="Subtitle"/>
    <w:basedOn w:val="Venjulegur"/>
    <w:next w:val="Venjulegur"/>
    <w:link w:val="UndirtitillStaf"/>
    <w:uiPriority w:val="11"/>
    <w:qFormat/>
    <w:rsid w:val="00826249"/>
    <w:pPr>
      <w:numPr>
        <w:ilvl w:val="1"/>
      </w:numPr>
    </w:pPr>
    <w:rPr>
      <w:rFonts w:eastAsiaTheme="majorEastAsia" w:cstheme="majorBidi"/>
      <w:color w:val="595959" w:themeColor="text1" w:themeTint="A6"/>
      <w:spacing w:val="15"/>
      <w:sz w:val="28"/>
      <w:szCs w:val="28"/>
    </w:rPr>
  </w:style>
  <w:style w:type="character" w:customStyle="1" w:styleId="UndirtitillStaf">
    <w:name w:val="Undirtitill Staf"/>
    <w:basedOn w:val="Sjlfgefinleturgermlsgreinar"/>
    <w:link w:val="Undirtitill"/>
    <w:uiPriority w:val="11"/>
    <w:rsid w:val="00826249"/>
    <w:rPr>
      <w:rFonts w:eastAsiaTheme="majorEastAsia" w:cstheme="majorBidi"/>
      <w:color w:val="595959" w:themeColor="text1" w:themeTint="A6"/>
      <w:spacing w:val="15"/>
      <w:sz w:val="28"/>
      <w:szCs w:val="28"/>
    </w:rPr>
  </w:style>
  <w:style w:type="paragraph" w:styleId="Tilvitnun">
    <w:name w:val="Quote"/>
    <w:basedOn w:val="Venjulegur"/>
    <w:next w:val="Venjulegur"/>
    <w:link w:val="TilvitnunStaf"/>
    <w:uiPriority w:val="29"/>
    <w:qFormat/>
    <w:rsid w:val="00826249"/>
    <w:pPr>
      <w:spacing w:before="160"/>
      <w:jc w:val="center"/>
    </w:pPr>
    <w:rPr>
      <w:i/>
      <w:iCs/>
      <w:color w:val="404040" w:themeColor="text1" w:themeTint="BF"/>
    </w:rPr>
  </w:style>
  <w:style w:type="character" w:customStyle="1" w:styleId="TilvitnunStaf">
    <w:name w:val="Tilvitnun Staf"/>
    <w:basedOn w:val="Sjlfgefinleturgermlsgreinar"/>
    <w:link w:val="Tilvitnun"/>
    <w:uiPriority w:val="29"/>
    <w:rsid w:val="00826249"/>
    <w:rPr>
      <w:i/>
      <w:iCs/>
      <w:color w:val="404040" w:themeColor="text1" w:themeTint="BF"/>
    </w:rPr>
  </w:style>
  <w:style w:type="paragraph" w:styleId="Mlsgreinlista">
    <w:name w:val="List Paragraph"/>
    <w:basedOn w:val="Venjulegur"/>
    <w:uiPriority w:val="34"/>
    <w:qFormat/>
    <w:rsid w:val="00826249"/>
    <w:pPr>
      <w:ind w:left="720"/>
      <w:contextualSpacing/>
    </w:pPr>
  </w:style>
  <w:style w:type="character" w:styleId="Sterkhersla">
    <w:name w:val="Intense Emphasis"/>
    <w:basedOn w:val="Sjlfgefinleturgermlsgreinar"/>
    <w:uiPriority w:val="21"/>
    <w:qFormat/>
    <w:rsid w:val="00826249"/>
    <w:rPr>
      <w:i/>
      <w:iCs/>
      <w:color w:val="0F4761" w:themeColor="accent1" w:themeShade="BF"/>
    </w:rPr>
  </w:style>
  <w:style w:type="paragraph" w:styleId="Sterktilvitnun">
    <w:name w:val="Intense Quote"/>
    <w:basedOn w:val="Venjulegur"/>
    <w:next w:val="Venjulegur"/>
    <w:link w:val="SterktilvitnunStaf"/>
    <w:uiPriority w:val="30"/>
    <w:qFormat/>
    <w:rsid w:val="008262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ilvitnunStaf">
    <w:name w:val="Sterk tilvitnun Staf"/>
    <w:basedOn w:val="Sjlfgefinleturgermlsgreinar"/>
    <w:link w:val="Sterktilvitnun"/>
    <w:uiPriority w:val="30"/>
    <w:rsid w:val="00826249"/>
    <w:rPr>
      <w:i/>
      <w:iCs/>
      <w:color w:val="0F4761" w:themeColor="accent1" w:themeShade="BF"/>
    </w:rPr>
  </w:style>
  <w:style w:type="character" w:styleId="Sterktilvsun">
    <w:name w:val="Intense Reference"/>
    <w:basedOn w:val="Sjlfgefinleturgermlsgreinar"/>
    <w:uiPriority w:val="32"/>
    <w:qFormat/>
    <w:rsid w:val="00826249"/>
    <w:rPr>
      <w:b/>
      <w:bCs/>
      <w:smallCaps/>
      <w:color w:val="0F4761" w:themeColor="accent1" w:themeShade="BF"/>
      <w:spacing w:val="5"/>
    </w:rPr>
  </w:style>
  <w:style w:type="paragraph" w:styleId="Textiathugasemdar">
    <w:name w:val="annotation text"/>
    <w:basedOn w:val="Venjulegur"/>
    <w:link w:val="TextiathugasemdarStaf"/>
    <w:uiPriority w:val="99"/>
    <w:unhideWhenUsed/>
    <w:rsid w:val="00826249"/>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826249"/>
    <w:rPr>
      <w:sz w:val="20"/>
      <w:szCs w:val="20"/>
      <w:lang w:val="en-US"/>
    </w:rPr>
  </w:style>
  <w:style w:type="character" w:styleId="Tilvsunathugasemd">
    <w:name w:val="annotation reference"/>
    <w:basedOn w:val="Sjlfgefinleturgermlsgreinar"/>
    <w:uiPriority w:val="99"/>
    <w:semiHidden/>
    <w:unhideWhenUsed/>
    <w:rsid w:val="00826249"/>
    <w:rPr>
      <w:sz w:val="16"/>
      <w:szCs w:val="16"/>
    </w:rPr>
  </w:style>
  <w:style w:type="character" w:customStyle="1" w:styleId="cf01">
    <w:name w:val="cf01"/>
    <w:basedOn w:val="Sjlfgefinleturgermlsgreinar"/>
    <w:rsid w:val="00826249"/>
    <w:rPr>
      <w:rFonts w:ascii="Segoe UI" w:hAnsi="Segoe UI" w:cs="Segoe UI" w:hint="default"/>
      <w:sz w:val="18"/>
      <w:szCs w:val="18"/>
    </w:rPr>
  </w:style>
  <w:style w:type="paragraph" w:styleId="Suhaus">
    <w:name w:val="header"/>
    <w:basedOn w:val="Venjulegur"/>
    <w:link w:val="SuhausStaf"/>
    <w:uiPriority w:val="99"/>
    <w:unhideWhenUsed/>
    <w:rsid w:val="009134A2"/>
    <w:pPr>
      <w:tabs>
        <w:tab w:val="center" w:pos="4513"/>
        <w:tab w:val="right" w:pos="9026"/>
      </w:tabs>
      <w:spacing w:after="0" w:line="240" w:lineRule="auto"/>
    </w:pPr>
  </w:style>
  <w:style w:type="character" w:customStyle="1" w:styleId="SuhausStaf">
    <w:name w:val="Síðuhaus Staf"/>
    <w:basedOn w:val="Sjlfgefinleturgermlsgreinar"/>
    <w:link w:val="Suhaus"/>
    <w:uiPriority w:val="99"/>
    <w:rsid w:val="009134A2"/>
    <w:rPr>
      <w:lang w:val="en-US"/>
    </w:rPr>
  </w:style>
  <w:style w:type="paragraph" w:styleId="Suftur">
    <w:name w:val="footer"/>
    <w:basedOn w:val="Venjulegur"/>
    <w:link w:val="SufturStaf"/>
    <w:uiPriority w:val="99"/>
    <w:unhideWhenUsed/>
    <w:rsid w:val="009134A2"/>
    <w:pPr>
      <w:tabs>
        <w:tab w:val="center" w:pos="4513"/>
        <w:tab w:val="right" w:pos="9026"/>
      </w:tabs>
      <w:spacing w:after="0" w:line="240" w:lineRule="auto"/>
    </w:pPr>
  </w:style>
  <w:style w:type="character" w:customStyle="1" w:styleId="SufturStaf">
    <w:name w:val="Síðufótur Staf"/>
    <w:basedOn w:val="Sjlfgefinleturgermlsgreinar"/>
    <w:link w:val="Suftur"/>
    <w:uiPriority w:val="99"/>
    <w:rsid w:val="009134A2"/>
    <w:rPr>
      <w:lang w:val="en-US"/>
    </w:rPr>
  </w:style>
  <w:style w:type="paragraph" w:styleId="Endurskoun">
    <w:name w:val="Revision"/>
    <w:hidden/>
    <w:uiPriority w:val="99"/>
    <w:semiHidden/>
    <w:rsid w:val="00895F18"/>
    <w:pPr>
      <w:spacing w:after="0" w:line="240" w:lineRule="auto"/>
    </w:pPr>
  </w:style>
  <w:style w:type="paragraph" w:styleId="Efniathugasemdar">
    <w:name w:val="annotation subject"/>
    <w:basedOn w:val="Textiathugasemdar"/>
    <w:next w:val="Textiathugasemdar"/>
    <w:link w:val="EfniathugasemdarStaf"/>
    <w:uiPriority w:val="99"/>
    <w:semiHidden/>
    <w:unhideWhenUsed/>
    <w:rsid w:val="00E038A2"/>
    <w:rPr>
      <w:b/>
      <w:bCs/>
    </w:rPr>
  </w:style>
  <w:style w:type="character" w:customStyle="1" w:styleId="EfniathugasemdarStaf">
    <w:name w:val="Efni athugasemdar Staf"/>
    <w:basedOn w:val="TextiathugasemdarStaf"/>
    <w:link w:val="Efniathugasemdar"/>
    <w:uiPriority w:val="99"/>
    <w:semiHidden/>
    <w:rsid w:val="00E038A2"/>
    <w:rPr>
      <w:b/>
      <w:bCs/>
      <w:sz w:val="20"/>
      <w:szCs w:val="20"/>
      <w:lang w:val="en-US"/>
    </w:rPr>
  </w:style>
  <w:style w:type="paragraph" w:styleId="Venjulegtvefur">
    <w:name w:val="Normal (Web)"/>
    <w:basedOn w:val="Venjulegur"/>
    <w:uiPriority w:val="99"/>
    <w:semiHidden/>
    <w:unhideWhenUsed/>
    <w:rsid w:val="00D30D12"/>
    <w:rPr>
      <w:rFonts w:ascii="Times New Roman" w:hAnsi="Times New Roman" w:cs="Times New Roman"/>
      <w:sz w:val="24"/>
      <w:szCs w:val="24"/>
    </w:rPr>
  </w:style>
  <w:style w:type="character" w:styleId="Umtal">
    <w:name w:val="Mention"/>
    <w:basedOn w:val="Sjlfgefinleturgermlsgreinar"/>
    <w:uiPriority w:val="99"/>
    <w:unhideWhenUsed/>
    <w:rsid w:val="002E4DD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þ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DF5A4A70D3D9A459C93CED5EE06D47E" ma:contentTypeVersion="3" ma:contentTypeDescription="Create a new document." ma:contentTypeScope="" ma:versionID="63be12d0b51a430578e58074fcf07d95">
  <xsd:schema xmlns:xsd="http://www.w3.org/2001/XMLSchema" xmlns:xs="http://www.w3.org/2001/XMLSchema" xmlns:p="http://schemas.microsoft.com/office/2006/metadata/properties" xmlns:ns2="847edc0c-4a09-4713-a47a-b5ee8b617281" targetNamespace="http://schemas.microsoft.com/office/2006/metadata/properties" ma:root="true" ma:fieldsID="e762873cf7e6f37e00bb4b19c1903e9a" ns2:_="">
    <xsd:import namespace="847edc0c-4a09-4713-a47a-b5ee8b61728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7edc0c-4a09-4713-a47a-b5ee8b6172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DD4371-2B62-4EB0-B702-1A2EEEA181A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5382773-B65E-4E3F-B0CE-CD2AC77B9612}">
  <ds:schemaRefs>
    <ds:schemaRef ds:uri="http://schemas.microsoft.com/sharepoint/v3/contenttype/forms"/>
  </ds:schemaRefs>
</ds:datastoreItem>
</file>

<file path=customXml/itemProps3.xml><?xml version="1.0" encoding="utf-8"?>
<ds:datastoreItem xmlns:ds="http://schemas.openxmlformats.org/officeDocument/2006/customXml" ds:itemID="{B948C65A-2DB4-45C2-9D4E-C61B687CA8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7edc0c-4a09-4713-a47a-b5ee8b617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1141</Words>
  <Characters>6510</Characters>
  <Application>Microsoft Office Word</Application>
  <DocSecurity>4</DocSecurity>
  <Lines>54</Lines>
  <Paragraphs>15</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7636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Benedikt Árnason</dc:creator>
  <cp:keywords/>
  <dc:description/>
  <cp:lastModifiedBy>Benedikt Árnason</cp:lastModifiedBy>
  <cp:revision>2</cp:revision>
  <cp:lastPrinted>2026-09-10T10:56:00Z</cp:lastPrinted>
  <dcterms:created xsi:type="dcterms:W3CDTF">2026-10-06T20:54:00Z</dcterms:created>
  <dcterms:modified xsi:type="dcterms:W3CDTF">2026-10-06T20:54:00Z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d8b67f9-f4c8-4356-80b8-97d601b9597d_Enabled">
    <vt:lpwstr>true</vt:lpwstr>
  </property>
  <property fmtid="{D5CDD505-2E9C-101B-9397-08002B2CF9AE}" pid="3" name="MSIP_Label_4d8b67f9-f4c8-4356-80b8-97d601b9597d_SetDate">
    <vt:lpwstr>2026-09-10T17:54:21Z</vt:lpwstr>
  </property>
  <property fmtid="{D5CDD505-2E9C-101B-9397-08002B2CF9AE}" pid="4" name="MSIP_Label_4d8b67f9-f4c8-4356-80b8-97d601b9597d_Method">
    <vt:lpwstr>Standard</vt:lpwstr>
  </property>
  <property fmtid="{D5CDD505-2E9C-101B-9397-08002B2CF9AE}" pid="5" name="MSIP_Label_4d8b67f9-f4c8-4356-80b8-97d601b9597d_Name">
    <vt:lpwstr>Varin</vt:lpwstr>
  </property>
  <property fmtid="{D5CDD505-2E9C-101B-9397-08002B2CF9AE}" pid="6" name="MSIP_Label_4d8b67f9-f4c8-4356-80b8-97d601b9597d_SiteId">
    <vt:lpwstr>bc14a44e-e0fb-4e0b-a535-100579d41b65</vt:lpwstr>
  </property>
  <property fmtid="{D5CDD505-2E9C-101B-9397-08002B2CF9AE}" pid="7" name="MSIP_Label_4d8b67f9-f4c8-4356-80b8-97d601b9597d_ActionId">
    <vt:lpwstr>a1c273df-bbcf-402a-b9b7-a4c461bf50d9</vt:lpwstr>
  </property>
  <property fmtid="{D5CDD505-2E9C-101B-9397-08002B2CF9AE}" pid="8" name="MSIP_Label_4d8b67f9-f4c8-4356-80b8-97d601b9597d_ContentBits">
    <vt:lpwstr>0</vt:lpwstr>
  </property>
  <property fmtid="{D5CDD505-2E9C-101B-9397-08002B2CF9AE}" pid="9" name="MSIP_Label_4d8b67f9-f4c8-4356-80b8-97d601b9597d_Tag">
    <vt:lpwstr>10, 3, 0, 1</vt:lpwstr>
  </property>
  <property fmtid="{D5CDD505-2E9C-101B-9397-08002B2CF9AE}" pid="10" name="ContentTypeId">
    <vt:lpwstr>0x010100DDF5A4A70D3D9A459C93CED5EE06D47E</vt:lpwstr>
  </property>
</Properties>
</file>